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C07700D" w14:textId="057A5795" w:rsidR="00DB574B" w:rsidRDefault="00DB574B" w:rsidP="00367FB7">
      <w:pPr>
        <w:spacing w:line="360" w:lineRule="auto"/>
        <w:jc w:val="center"/>
        <w:rPr>
          <w:rFonts w:ascii="Times New Roman" w:hAnsi="Times New Roman" w:cs="Times New Roman"/>
          <w:b/>
          <w:bCs/>
          <w:sz w:val="22"/>
          <w:szCs w:val="22"/>
          <w:lang w:val="lt-LT"/>
        </w:rPr>
      </w:pPr>
      <w:r>
        <w:rPr>
          <w:rFonts w:ascii="Times New Roman" w:hAnsi="Times New Roman" w:cs="Times New Roman"/>
          <w:b/>
          <w:bCs/>
          <w:sz w:val="22"/>
          <w:szCs w:val="22"/>
          <w:lang w:val="lt-LT"/>
        </w:rPr>
        <w:tab/>
      </w:r>
      <w:r>
        <w:rPr>
          <w:rFonts w:ascii="Times New Roman" w:hAnsi="Times New Roman" w:cs="Times New Roman"/>
          <w:b/>
          <w:bCs/>
          <w:sz w:val="22"/>
          <w:szCs w:val="22"/>
          <w:lang w:val="lt-LT"/>
        </w:rPr>
        <w:tab/>
      </w:r>
      <w:r>
        <w:rPr>
          <w:rFonts w:ascii="Times New Roman" w:hAnsi="Times New Roman" w:cs="Times New Roman"/>
          <w:b/>
          <w:bCs/>
          <w:sz w:val="22"/>
          <w:szCs w:val="22"/>
          <w:lang w:val="lt-LT"/>
        </w:rPr>
        <w:tab/>
      </w:r>
      <w:r>
        <w:rPr>
          <w:rFonts w:ascii="Times New Roman" w:hAnsi="Times New Roman" w:cs="Times New Roman"/>
          <w:b/>
          <w:bCs/>
          <w:sz w:val="22"/>
          <w:szCs w:val="22"/>
          <w:lang w:val="lt-LT"/>
        </w:rPr>
        <w:tab/>
      </w:r>
      <w:r>
        <w:rPr>
          <w:rFonts w:ascii="Times New Roman" w:hAnsi="Times New Roman" w:cs="Times New Roman"/>
          <w:b/>
          <w:bCs/>
          <w:sz w:val="22"/>
          <w:szCs w:val="22"/>
          <w:lang w:val="lt-LT"/>
        </w:rPr>
        <w:tab/>
      </w:r>
      <w:r>
        <w:rPr>
          <w:rFonts w:ascii="Times New Roman" w:hAnsi="Times New Roman" w:cs="Times New Roman"/>
          <w:b/>
          <w:bCs/>
          <w:sz w:val="22"/>
          <w:szCs w:val="22"/>
          <w:lang w:val="lt-LT"/>
        </w:rPr>
        <w:tab/>
      </w:r>
      <w:r>
        <w:rPr>
          <w:rFonts w:ascii="Times New Roman" w:hAnsi="Times New Roman" w:cs="Times New Roman"/>
          <w:b/>
          <w:bCs/>
          <w:sz w:val="22"/>
          <w:szCs w:val="22"/>
          <w:lang w:val="lt-LT"/>
        </w:rPr>
        <w:tab/>
      </w:r>
      <w:r>
        <w:rPr>
          <w:rFonts w:ascii="Times New Roman" w:hAnsi="Times New Roman" w:cs="Times New Roman"/>
          <w:b/>
          <w:bCs/>
          <w:sz w:val="22"/>
          <w:szCs w:val="22"/>
          <w:lang w:val="lt-LT"/>
        </w:rPr>
        <w:tab/>
      </w:r>
      <w:r>
        <w:rPr>
          <w:rFonts w:ascii="Times New Roman" w:hAnsi="Times New Roman" w:cs="Times New Roman"/>
          <w:b/>
          <w:bCs/>
          <w:sz w:val="22"/>
          <w:szCs w:val="22"/>
          <w:lang w:val="lt-LT"/>
        </w:rPr>
        <w:tab/>
      </w:r>
      <w:r>
        <w:rPr>
          <w:rFonts w:ascii="Times New Roman" w:hAnsi="Times New Roman" w:cs="Times New Roman"/>
          <w:b/>
          <w:bCs/>
          <w:sz w:val="22"/>
          <w:szCs w:val="22"/>
          <w:lang w:val="lt-LT"/>
        </w:rPr>
        <w:tab/>
      </w:r>
      <w:r>
        <w:rPr>
          <w:rFonts w:ascii="Times New Roman" w:hAnsi="Times New Roman" w:cs="Times New Roman"/>
          <w:b/>
          <w:bCs/>
          <w:sz w:val="22"/>
          <w:szCs w:val="22"/>
          <w:lang w:val="lt-LT"/>
        </w:rPr>
        <w:tab/>
        <w:t>2 priedas</w:t>
      </w:r>
      <w:bookmarkStart w:id="0" w:name="_GoBack"/>
      <w:bookmarkEnd w:id="0"/>
    </w:p>
    <w:p w14:paraId="25A131F3" w14:textId="2760E473" w:rsidR="007D3908" w:rsidRPr="00367FB7" w:rsidRDefault="007D3908" w:rsidP="00367FB7">
      <w:pPr>
        <w:spacing w:line="360" w:lineRule="auto"/>
        <w:jc w:val="center"/>
        <w:rPr>
          <w:rFonts w:ascii="Times New Roman" w:hAnsi="Times New Roman" w:cs="Times New Roman"/>
          <w:b/>
          <w:bCs/>
          <w:sz w:val="22"/>
          <w:szCs w:val="22"/>
          <w:lang w:val="lt-LT"/>
        </w:rPr>
      </w:pPr>
      <w:r w:rsidRPr="00367FB7">
        <w:rPr>
          <w:rFonts w:ascii="Times New Roman" w:hAnsi="Times New Roman" w:cs="Times New Roman"/>
          <w:b/>
          <w:bCs/>
          <w:sz w:val="22"/>
          <w:szCs w:val="22"/>
          <w:lang w:val="lt-LT"/>
        </w:rPr>
        <w:t>TECHNINĖ SPECIFIKACIJA</w:t>
      </w:r>
    </w:p>
    <w:p w14:paraId="57C69FFF" w14:textId="3F9DE4D7" w:rsidR="007D3908" w:rsidRPr="00367FB7" w:rsidRDefault="007D3908" w:rsidP="00367FB7">
      <w:pPr>
        <w:spacing w:line="360" w:lineRule="auto"/>
        <w:jc w:val="center"/>
        <w:rPr>
          <w:rFonts w:ascii="Times New Roman" w:hAnsi="Times New Roman" w:cs="Times New Roman"/>
          <w:b/>
          <w:bCs/>
          <w:sz w:val="22"/>
          <w:szCs w:val="22"/>
          <w:lang w:val="lt-LT"/>
        </w:rPr>
      </w:pPr>
      <w:r w:rsidRPr="00367FB7">
        <w:rPr>
          <w:rFonts w:ascii="Times New Roman" w:hAnsi="Times New Roman" w:cs="Times New Roman"/>
          <w:b/>
          <w:bCs/>
          <w:sz w:val="22"/>
          <w:szCs w:val="22"/>
          <w:lang w:val="lt-LT"/>
        </w:rPr>
        <w:t>MODULINIO VIEŠOSIOS PASKIRTIES TUALETO PIRKIMAS</w:t>
      </w:r>
    </w:p>
    <w:p w14:paraId="79F4DFE9" w14:textId="7B530C9E" w:rsidR="007D3908" w:rsidRPr="00367FB7" w:rsidRDefault="007D3908" w:rsidP="00367FB7">
      <w:pPr>
        <w:spacing w:line="360" w:lineRule="auto"/>
        <w:rPr>
          <w:rFonts w:ascii="Times New Roman" w:hAnsi="Times New Roman" w:cs="Times New Roman"/>
          <w:sz w:val="22"/>
          <w:szCs w:val="22"/>
          <w:lang w:val="lt-LT"/>
        </w:rPr>
      </w:pPr>
      <w:r w:rsidRPr="00367FB7">
        <w:rPr>
          <w:rFonts w:ascii="Times New Roman" w:hAnsi="Times New Roman" w:cs="Times New Roman"/>
          <w:sz w:val="22"/>
          <w:szCs w:val="22"/>
          <w:lang w:val="lt-LT"/>
        </w:rPr>
        <w:t>1.</w:t>
      </w:r>
      <w:r w:rsidRPr="00367FB7">
        <w:rPr>
          <w:rFonts w:ascii="Times New Roman" w:hAnsi="Times New Roman" w:cs="Times New Roman"/>
          <w:sz w:val="22"/>
          <w:szCs w:val="22"/>
          <w:lang w:val="lt-LT"/>
        </w:rPr>
        <w:tab/>
        <w:t>Modulinis gaminys turi būti naujas, kokybiškas, atitikti kokybę nustatančių dokumentų reikalavimus bei kilnojamajam daiktui keliamus reikalavimus.</w:t>
      </w:r>
      <w:r w:rsidR="00804C17">
        <w:rPr>
          <w:rFonts w:ascii="Times New Roman" w:hAnsi="Times New Roman" w:cs="Times New Roman"/>
          <w:sz w:val="22"/>
          <w:szCs w:val="22"/>
          <w:lang w:val="lt-LT"/>
        </w:rPr>
        <w:t xml:space="preserve"> </w:t>
      </w:r>
      <w:proofErr w:type="spellStart"/>
      <w:proofErr w:type="gramStart"/>
      <w:r w:rsidR="00804C17" w:rsidRPr="00804C17">
        <w:rPr>
          <w:rFonts w:ascii="Times New Roman" w:eastAsia="Times New Roman" w:hAnsi="Times New Roman" w:cs="Times New Roman"/>
          <w:kern w:val="0"/>
          <w:lang w:eastAsia="zh-CN"/>
          <w14:ligatures w14:val="none"/>
        </w:rPr>
        <w:t>Modulinis</w:t>
      </w:r>
      <w:proofErr w:type="spellEnd"/>
      <w:r w:rsidR="00804C17" w:rsidRPr="00804C17">
        <w:rPr>
          <w:rFonts w:ascii="Times New Roman" w:eastAsia="Times New Roman" w:hAnsi="Times New Roman" w:cs="Times New Roman"/>
          <w:kern w:val="0"/>
          <w:lang w:eastAsia="zh-CN"/>
          <w14:ligatures w14:val="none"/>
        </w:rPr>
        <w:t xml:space="preserve"> </w:t>
      </w:r>
      <w:proofErr w:type="spellStart"/>
      <w:r w:rsidR="00804C17" w:rsidRPr="00804C17">
        <w:rPr>
          <w:rFonts w:ascii="Times New Roman" w:eastAsia="Times New Roman" w:hAnsi="Times New Roman" w:cs="Times New Roman"/>
          <w:kern w:val="0"/>
          <w:lang w:eastAsia="zh-CN"/>
          <w14:ligatures w14:val="none"/>
        </w:rPr>
        <w:t>tualetas</w:t>
      </w:r>
      <w:proofErr w:type="spellEnd"/>
      <w:r w:rsidR="00804C17" w:rsidRPr="00804C17">
        <w:rPr>
          <w:rFonts w:ascii="Times New Roman" w:eastAsia="Times New Roman" w:hAnsi="Times New Roman" w:cs="Times New Roman"/>
          <w:kern w:val="0"/>
          <w:lang w:eastAsia="zh-CN"/>
          <w14:ligatures w14:val="none"/>
        </w:rPr>
        <w:t xml:space="preserve"> </w:t>
      </w:r>
      <w:proofErr w:type="spellStart"/>
      <w:r w:rsidR="00804C17" w:rsidRPr="00804C17">
        <w:rPr>
          <w:rFonts w:ascii="Times New Roman" w:eastAsia="Times New Roman" w:hAnsi="Times New Roman" w:cs="Times New Roman"/>
          <w:kern w:val="0"/>
          <w:lang w:eastAsia="zh-CN"/>
          <w14:ligatures w14:val="none"/>
        </w:rPr>
        <w:t>turi</w:t>
      </w:r>
      <w:proofErr w:type="spellEnd"/>
      <w:r w:rsidR="00804C17" w:rsidRPr="00804C17">
        <w:rPr>
          <w:rFonts w:ascii="Times New Roman" w:eastAsia="Times New Roman" w:hAnsi="Times New Roman" w:cs="Times New Roman"/>
          <w:kern w:val="0"/>
          <w:lang w:eastAsia="zh-CN"/>
          <w14:ligatures w14:val="none"/>
        </w:rPr>
        <w:t xml:space="preserve"> </w:t>
      </w:r>
      <w:proofErr w:type="spellStart"/>
      <w:r w:rsidR="00804C17" w:rsidRPr="00804C17">
        <w:rPr>
          <w:rFonts w:ascii="Times New Roman" w:eastAsia="Times New Roman" w:hAnsi="Times New Roman" w:cs="Times New Roman"/>
          <w:kern w:val="0"/>
          <w:lang w:eastAsia="zh-CN"/>
          <w14:ligatures w14:val="none"/>
        </w:rPr>
        <w:t>būti</w:t>
      </w:r>
      <w:proofErr w:type="spellEnd"/>
      <w:r w:rsidR="00804C17" w:rsidRPr="00804C17">
        <w:rPr>
          <w:rFonts w:ascii="Times New Roman" w:eastAsia="Times New Roman" w:hAnsi="Times New Roman" w:cs="Times New Roman"/>
          <w:kern w:val="0"/>
          <w:lang w:eastAsia="zh-CN"/>
          <w14:ligatures w14:val="none"/>
        </w:rPr>
        <w:t xml:space="preserve"> </w:t>
      </w:r>
      <w:proofErr w:type="spellStart"/>
      <w:r w:rsidR="00804C17" w:rsidRPr="00804C17">
        <w:rPr>
          <w:rFonts w:ascii="Times New Roman" w:eastAsia="Times New Roman" w:hAnsi="Times New Roman" w:cs="Times New Roman"/>
          <w:kern w:val="0"/>
          <w:lang w:eastAsia="zh-CN"/>
          <w14:ligatures w14:val="none"/>
        </w:rPr>
        <w:t>pristatytas</w:t>
      </w:r>
      <w:proofErr w:type="spellEnd"/>
      <w:r w:rsidR="00804C17" w:rsidRPr="00804C17">
        <w:rPr>
          <w:rFonts w:ascii="Times New Roman" w:eastAsia="Times New Roman" w:hAnsi="Times New Roman" w:cs="Times New Roman"/>
          <w:kern w:val="0"/>
          <w:lang w:eastAsia="zh-CN"/>
          <w14:ligatures w14:val="none"/>
        </w:rPr>
        <w:t xml:space="preserve"> </w:t>
      </w:r>
      <w:proofErr w:type="spellStart"/>
      <w:r w:rsidR="00804C17" w:rsidRPr="00804C17">
        <w:rPr>
          <w:rFonts w:ascii="Times New Roman" w:eastAsia="Times New Roman" w:hAnsi="Times New Roman" w:cs="Times New Roman"/>
          <w:kern w:val="0"/>
          <w:lang w:eastAsia="zh-CN"/>
          <w14:ligatures w14:val="none"/>
        </w:rPr>
        <w:t>ir</w:t>
      </w:r>
      <w:proofErr w:type="spellEnd"/>
      <w:r w:rsidR="00804C17" w:rsidRPr="00804C17">
        <w:rPr>
          <w:rFonts w:ascii="Times New Roman" w:eastAsia="Times New Roman" w:hAnsi="Times New Roman" w:cs="Times New Roman"/>
          <w:kern w:val="0"/>
          <w:lang w:eastAsia="zh-CN"/>
          <w14:ligatures w14:val="none"/>
        </w:rPr>
        <w:t xml:space="preserve"> </w:t>
      </w:r>
      <w:proofErr w:type="spellStart"/>
      <w:r w:rsidR="00804C17" w:rsidRPr="00804C17">
        <w:rPr>
          <w:rFonts w:ascii="Times New Roman" w:eastAsia="Times New Roman" w:hAnsi="Times New Roman" w:cs="Times New Roman"/>
          <w:kern w:val="0"/>
          <w:lang w:eastAsia="zh-CN"/>
          <w14:ligatures w14:val="none"/>
        </w:rPr>
        <w:t>sumontuotas</w:t>
      </w:r>
      <w:proofErr w:type="spellEnd"/>
      <w:r w:rsidR="00804C17">
        <w:rPr>
          <w:rFonts w:ascii="Times New Roman" w:eastAsia="Times New Roman" w:hAnsi="Times New Roman" w:cs="Times New Roman"/>
          <w:kern w:val="0"/>
          <w:lang w:eastAsia="zh-CN"/>
          <w14:ligatures w14:val="none"/>
        </w:rPr>
        <w:t xml:space="preserve"> </w:t>
      </w:r>
      <w:proofErr w:type="spellStart"/>
      <w:r w:rsidR="00804C17">
        <w:rPr>
          <w:rFonts w:ascii="Times New Roman" w:eastAsia="Times New Roman" w:hAnsi="Times New Roman" w:cs="Times New Roman"/>
          <w:kern w:val="0"/>
          <w:lang w:eastAsia="zh-CN"/>
          <w14:ligatures w14:val="none"/>
        </w:rPr>
        <w:t>Skuodo</w:t>
      </w:r>
      <w:proofErr w:type="spellEnd"/>
      <w:r w:rsidR="00804C17">
        <w:rPr>
          <w:rFonts w:ascii="Times New Roman" w:eastAsia="Times New Roman" w:hAnsi="Times New Roman" w:cs="Times New Roman"/>
          <w:kern w:val="0"/>
          <w:lang w:eastAsia="zh-CN"/>
          <w14:ligatures w14:val="none"/>
        </w:rPr>
        <w:t xml:space="preserve"> r., </w:t>
      </w:r>
      <w:proofErr w:type="spellStart"/>
      <w:r w:rsidR="00804C17">
        <w:rPr>
          <w:rFonts w:ascii="Times New Roman" w:eastAsia="Times New Roman" w:hAnsi="Times New Roman" w:cs="Times New Roman"/>
          <w:kern w:val="0"/>
          <w:lang w:eastAsia="zh-CN"/>
          <w14:ligatures w14:val="none"/>
        </w:rPr>
        <w:t>Mosėdžio</w:t>
      </w:r>
      <w:proofErr w:type="spellEnd"/>
      <w:r w:rsidR="00804C17">
        <w:rPr>
          <w:rFonts w:ascii="Times New Roman" w:eastAsia="Times New Roman" w:hAnsi="Times New Roman" w:cs="Times New Roman"/>
          <w:kern w:val="0"/>
          <w:lang w:eastAsia="zh-CN"/>
          <w14:ligatures w14:val="none"/>
        </w:rPr>
        <w:t xml:space="preserve"> </w:t>
      </w:r>
      <w:proofErr w:type="spellStart"/>
      <w:r w:rsidR="00804C17">
        <w:rPr>
          <w:rFonts w:ascii="Times New Roman" w:eastAsia="Times New Roman" w:hAnsi="Times New Roman" w:cs="Times New Roman"/>
          <w:kern w:val="0"/>
          <w:lang w:eastAsia="zh-CN"/>
          <w14:ligatures w14:val="none"/>
        </w:rPr>
        <w:t>sen.</w:t>
      </w:r>
      <w:proofErr w:type="spellEnd"/>
      <w:r w:rsidR="00804C17">
        <w:rPr>
          <w:rFonts w:ascii="Times New Roman" w:eastAsia="Times New Roman" w:hAnsi="Times New Roman" w:cs="Times New Roman"/>
          <w:kern w:val="0"/>
          <w:lang w:eastAsia="zh-CN"/>
          <w14:ligatures w14:val="none"/>
        </w:rPr>
        <w:t xml:space="preserve">, </w:t>
      </w:r>
      <w:proofErr w:type="spellStart"/>
      <w:r w:rsidR="00804C17">
        <w:rPr>
          <w:rFonts w:ascii="Times New Roman" w:eastAsia="Times New Roman" w:hAnsi="Times New Roman" w:cs="Times New Roman"/>
          <w:kern w:val="0"/>
          <w:lang w:eastAsia="zh-CN"/>
          <w14:ligatures w14:val="none"/>
        </w:rPr>
        <w:t>Krakių</w:t>
      </w:r>
      <w:proofErr w:type="spellEnd"/>
      <w:r w:rsidR="00804C17">
        <w:rPr>
          <w:rFonts w:ascii="Times New Roman" w:eastAsia="Times New Roman" w:hAnsi="Times New Roman" w:cs="Times New Roman"/>
          <w:kern w:val="0"/>
          <w:lang w:eastAsia="zh-CN"/>
          <w14:ligatures w14:val="none"/>
        </w:rPr>
        <w:t xml:space="preserve"> k.</w:t>
      </w:r>
      <w:proofErr w:type="gramEnd"/>
    </w:p>
    <w:p w14:paraId="1463E02D" w14:textId="1FBB46ED" w:rsidR="00804C17" w:rsidRPr="00807B46" w:rsidRDefault="007D3908" w:rsidP="00804C17">
      <w:pPr>
        <w:pStyle w:val="Sraopastraipa"/>
        <w:spacing w:after="0" w:line="360" w:lineRule="auto"/>
        <w:ind w:left="0"/>
        <w:jc w:val="both"/>
        <w:rPr>
          <w:rFonts w:ascii="Times New Roman" w:eastAsia="Times New Roman" w:hAnsi="Times New Roman" w:cs="Times New Roman"/>
          <w:b/>
          <w:kern w:val="0"/>
          <w:lang w:val="lt-LT" w:eastAsia="zh-CN"/>
          <w14:ligatures w14:val="none"/>
        </w:rPr>
      </w:pPr>
      <w:r w:rsidRPr="00367FB7">
        <w:rPr>
          <w:rFonts w:ascii="Times New Roman" w:hAnsi="Times New Roman" w:cs="Times New Roman"/>
          <w:sz w:val="22"/>
          <w:szCs w:val="22"/>
          <w:lang w:val="lt-LT"/>
        </w:rPr>
        <w:t>2.</w:t>
      </w:r>
      <w:r w:rsidRPr="00367FB7">
        <w:rPr>
          <w:rFonts w:ascii="Times New Roman" w:hAnsi="Times New Roman" w:cs="Times New Roman"/>
          <w:sz w:val="22"/>
          <w:szCs w:val="22"/>
          <w:lang w:val="lt-LT"/>
        </w:rPr>
        <w:tab/>
      </w:r>
      <w:r w:rsidR="00804C17" w:rsidRPr="00807B46">
        <w:rPr>
          <w:rFonts w:ascii="Times New Roman" w:eastAsia="Times New Roman" w:hAnsi="Times New Roman" w:cs="Times New Roman"/>
          <w:b/>
          <w:kern w:val="0"/>
          <w:lang w:val="lt-LT" w:eastAsia="zh-CN"/>
          <w14:ligatures w14:val="none"/>
        </w:rPr>
        <w:t>Pasirašęs sutartį su užsakovu Tiekėjas per 5 darbo dienas pateikia Užsakovui suderinti siūlomo modulinio tualeto planą su įrangos išdėstymu, su plane nurodytais matmenimis ir kitą reikiamą techninę informaciją (pateikiamos skaitmeninės kopijos). Tiekėjas gavęs iš užsakovo  suderintus brėžinius, gali gaminti ir/ar sumontuoti  modulinį tualetą.</w:t>
      </w:r>
    </w:p>
    <w:p w14:paraId="0F585255" w14:textId="51E0B0F6" w:rsidR="0088483E" w:rsidRPr="00807B46" w:rsidRDefault="00804C17" w:rsidP="00804C17">
      <w:pPr>
        <w:widowControl w:val="0"/>
        <w:suppressAutoHyphens/>
        <w:autoSpaceDE w:val="0"/>
        <w:autoSpaceDN w:val="0"/>
        <w:spacing w:after="0" w:line="360" w:lineRule="auto"/>
        <w:jc w:val="both"/>
        <w:rPr>
          <w:rFonts w:ascii="Calibri" w:eastAsia="Times New Roman" w:hAnsi="Calibri" w:cs="Times New Roman"/>
          <w:kern w:val="0"/>
          <w:sz w:val="22"/>
          <w:szCs w:val="22"/>
          <w:lang w:val="lt-LT" w:eastAsia="zh-CN"/>
          <w14:ligatures w14:val="none"/>
        </w:rPr>
      </w:pPr>
      <w:r w:rsidRPr="00804C17">
        <w:rPr>
          <w:rFonts w:ascii="Times New Roman" w:eastAsia="Times New Roman" w:hAnsi="Times New Roman" w:cs="Times New Roman"/>
          <w:bCs/>
          <w:color w:val="000000"/>
          <w:kern w:val="0"/>
          <w:lang w:val="lt-LT" w:eastAsia="zh-CN"/>
          <w14:ligatures w14:val="none"/>
        </w:rPr>
        <w:t xml:space="preserve">            </w:t>
      </w:r>
      <w:r w:rsidRPr="00807B46">
        <w:rPr>
          <w:rFonts w:ascii="Times New Roman" w:eastAsia="Times New Roman" w:hAnsi="Times New Roman" w:cs="Times New Roman"/>
          <w:bCs/>
          <w:color w:val="000000"/>
          <w:kern w:val="0"/>
          <w:lang w:val="lt-LT" w:eastAsia="zh-CN"/>
          <w14:ligatures w14:val="none"/>
        </w:rPr>
        <w:t xml:space="preserve">Tiekėjo siūloma prekė turi minimalius </w:t>
      </w:r>
      <w:r w:rsidRPr="00807B46">
        <w:rPr>
          <w:rFonts w:ascii="Times New Roman" w:eastAsia="Times New Roman" w:hAnsi="Times New Roman" w:cs="Times New Roman"/>
          <w:color w:val="000000"/>
          <w:kern w:val="0"/>
          <w:lang w:val="lt-LT" w:eastAsia="zh-CN"/>
          <w14:ligatures w14:val="none"/>
        </w:rPr>
        <w:t xml:space="preserve"> techninėje specifikacijoje nurodytus reikalavimus</w:t>
      </w:r>
      <w:r w:rsidRPr="00807B46">
        <w:rPr>
          <w:rFonts w:ascii="Times New Roman" w:eastAsia="Times New Roman" w:hAnsi="Times New Roman" w:cs="Times New Roman"/>
          <w:bCs/>
          <w:color w:val="000000"/>
          <w:kern w:val="0"/>
          <w:lang w:val="lt-LT" w:eastAsia="zh-CN"/>
          <w14:ligatures w14:val="none"/>
        </w:rPr>
        <w:t xml:space="preserve"> prekei.</w:t>
      </w:r>
    </w:p>
    <w:p w14:paraId="5A6BD0A0" w14:textId="77777777" w:rsidR="00804C17" w:rsidRPr="00804C17" w:rsidRDefault="00804C17" w:rsidP="00804C17">
      <w:pPr>
        <w:widowControl w:val="0"/>
        <w:suppressAutoHyphens/>
        <w:autoSpaceDE w:val="0"/>
        <w:autoSpaceDN w:val="0"/>
        <w:spacing w:after="0" w:line="360" w:lineRule="auto"/>
        <w:jc w:val="both"/>
        <w:rPr>
          <w:rFonts w:ascii="Calibri" w:eastAsia="Times New Roman" w:hAnsi="Calibri" w:cs="Times New Roman"/>
          <w:kern w:val="0"/>
          <w:sz w:val="22"/>
          <w:szCs w:val="22"/>
          <w:lang w:val="lt-LT" w:eastAsia="zh-CN"/>
          <w14:ligatures w14:val="none"/>
        </w:rPr>
      </w:pPr>
    </w:p>
    <w:p w14:paraId="07CE6F33" w14:textId="0BAF6B46" w:rsidR="006503C0" w:rsidRPr="00367FB7" w:rsidRDefault="006503C0" w:rsidP="00367FB7">
      <w:pPr>
        <w:spacing w:line="360" w:lineRule="auto"/>
        <w:rPr>
          <w:rFonts w:ascii="Times New Roman" w:hAnsi="Times New Roman" w:cs="Times New Roman"/>
          <w:sz w:val="22"/>
          <w:szCs w:val="22"/>
          <w:lang w:val="lt-LT"/>
        </w:rPr>
      </w:pPr>
      <w:r w:rsidRPr="00367FB7">
        <w:rPr>
          <w:rFonts w:ascii="Times New Roman" w:hAnsi="Times New Roman" w:cs="Times New Roman"/>
          <w:sz w:val="22"/>
          <w:szCs w:val="22"/>
          <w:lang w:val="lt-LT"/>
        </w:rPr>
        <w:t>3.</w:t>
      </w:r>
      <w:r w:rsidRPr="00367FB7">
        <w:rPr>
          <w:rFonts w:ascii="Times New Roman" w:hAnsi="Times New Roman" w:cs="Times New Roman"/>
          <w:sz w:val="22"/>
          <w:szCs w:val="22"/>
          <w:lang w:val="lt-LT"/>
        </w:rPr>
        <w:tab/>
        <w:t>Objekto techniniai duomenys:</w:t>
      </w:r>
    </w:p>
    <w:tbl>
      <w:tblPr>
        <w:tblW w:w="8801"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9"/>
        <w:gridCol w:w="7152"/>
      </w:tblGrid>
      <w:tr w:rsidR="006503C0" w:rsidRPr="006503C0" w14:paraId="0E827A20" w14:textId="77777777" w:rsidTr="00D60587">
        <w:trPr>
          <w:trHeight w:val="197"/>
        </w:trPr>
        <w:tc>
          <w:tcPr>
            <w:tcW w:w="1649" w:type="dxa"/>
            <w:tcBorders>
              <w:top w:val="single" w:sz="4" w:space="0" w:color="auto"/>
              <w:left w:val="single" w:sz="4" w:space="0" w:color="auto"/>
              <w:bottom w:val="single" w:sz="4" w:space="0" w:color="auto"/>
              <w:right w:val="single" w:sz="4" w:space="0" w:color="auto"/>
            </w:tcBorders>
            <w:hideMark/>
          </w:tcPr>
          <w:p w14:paraId="7ED13575" w14:textId="77777777" w:rsidR="006503C0" w:rsidRPr="006503C0" w:rsidRDefault="006503C0" w:rsidP="00367FB7">
            <w:pPr>
              <w:spacing w:after="200" w:line="360" w:lineRule="auto"/>
              <w:ind w:left="37"/>
              <w:contextualSpacing/>
              <w:jc w:val="both"/>
              <w:rPr>
                <w:rFonts w:ascii="Times New Roman" w:eastAsia="Calibri" w:hAnsi="Times New Roman" w:cs="Times New Roman"/>
                <w:b/>
                <w:bCs/>
                <w:kern w:val="0"/>
                <w:sz w:val="22"/>
                <w:szCs w:val="22"/>
                <w:lang w:val="lt-LT"/>
                <w14:ligatures w14:val="none"/>
              </w:rPr>
            </w:pPr>
            <w:r w:rsidRPr="006503C0">
              <w:rPr>
                <w:rFonts w:ascii="Times New Roman" w:eastAsia="Calibri" w:hAnsi="Times New Roman" w:cs="Times New Roman"/>
                <w:b/>
                <w:bCs/>
                <w:kern w:val="0"/>
                <w:sz w:val="22"/>
                <w:szCs w:val="22"/>
                <w:lang w:val="lt-LT"/>
                <w14:ligatures w14:val="none"/>
              </w:rPr>
              <w:t>Pavadinimas</w:t>
            </w:r>
          </w:p>
        </w:tc>
        <w:tc>
          <w:tcPr>
            <w:tcW w:w="7152" w:type="dxa"/>
            <w:tcBorders>
              <w:top w:val="single" w:sz="4" w:space="0" w:color="auto"/>
              <w:left w:val="single" w:sz="4" w:space="0" w:color="auto"/>
              <w:bottom w:val="single" w:sz="4" w:space="0" w:color="auto"/>
              <w:right w:val="single" w:sz="4" w:space="0" w:color="auto"/>
            </w:tcBorders>
          </w:tcPr>
          <w:p w14:paraId="3AFCC79C" w14:textId="77777777" w:rsidR="006503C0" w:rsidRPr="006503C0" w:rsidRDefault="006503C0" w:rsidP="00367FB7">
            <w:pPr>
              <w:spacing w:after="200" w:line="360" w:lineRule="auto"/>
              <w:ind w:left="720"/>
              <w:contextualSpacing/>
              <w:jc w:val="both"/>
              <w:rPr>
                <w:rFonts w:ascii="Times New Roman" w:eastAsia="Calibri" w:hAnsi="Times New Roman" w:cs="Times New Roman"/>
                <w:b/>
                <w:bCs/>
                <w:kern w:val="0"/>
                <w:sz w:val="22"/>
                <w:szCs w:val="22"/>
                <w:lang w:val="lt-LT"/>
                <w14:ligatures w14:val="none"/>
              </w:rPr>
            </w:pPr>
            <w:r w:rsidRPr="006503C0">
              <w:rPr>
                <w:rFonts w:ascii="Times New Roman" w:eastAsia="Calibri" w:hAnsi="Times New Roman" w:cs="Times New Roman"/>
                <w:b/>
                <w:bCs/>
                <w:kern w:val="0"/>
                <w:sz w:val="22"/>
                <w:szCs w:val="22"/>
                <w:lang w:val="lt-LT"/>
                <w14:ligatures w14:val="none"/>
              </w:rPr>
              <w:t xml:space="preserve">Reikalavimai </w:t>
            </w:r>
          </w:p>
        </w:tc>
      </w:tr>
      <w:tr w:rsidR="006503C0" w:rsidRPr="006503C0" w14:paraId="7D09E1D6" w14:textId="77777777" w:rsidTr="00D60587">
        <w:trPr>
          <w:trHeight w:val="197"/>
        </w:trPr>
        <w:tc>
          <w:tcPr>
            <w:tcW w:w="1649" w:type="dxa"/>
            <w:tcBorders>
              <w:top w:val="single" w:sz="4" w:space="0" w:color="auto"/>
              <w:left w:val="single" w:sz="4" w:space="0" w:color="auto"/>
              <w:bottom w:val="single" w:sz="4" w:space="0" w:color="auto"/>
              <w:right w:val="single" w:sz="4" w:space="0" w:color="auto"/>
            </w:tcBorders>
            <w:hideMark/>
          </w:tcPr>
          <w:p w14:paraId="3E93D7EB" w14:textId="77777777" w:rsidR="006503C0" w:rsidRPr="006503C0" w:rsidRDefault="006503C0" w:rsidP="00367FB7">
            <w:pPr>
              <w:spacing w:after="200" w:line="360" w:lineRule="auto"/>
              <w:ind w:left="37"/>
              <w:contextualSpacing/>
              <w:rPr>
                <w:rFonts w:ascii="Times New Roman" w:eastAsia="Calibri" w:hAnsi="Times New Roman" w:cs="Times New Roman"/>
                <w:b/>
                <w:bCs/>
                <w:kern w:val="0"/>
                <w:sz w:val="22"/>
                <w:szCs w:val="22"/>
                <w:lang w:val="lt-LT"/>
                <w14:ligatures w14:val="none"/>
              </w:rPr>
            </w:pPr>
            <w:r w:rsidRPr="006503C0">
              <w:rPr>
                <w:rFonts w:ascii="Times New Roman" w:eastAsia="Calibri" w:hAnsi="Times New Roman" w:cs="Times New Roman"/>
                <w:b/>
                <w:bCs/>
                <w:kern w:val="0"/>
                <w:sz w:val="22"/>
                <w:szCs w:val="22"/>
                <w:lang w:val="lt-LT"/>
                <w14:ligatures w14:val="none"/>
              </w:rPr>
              <w:t>Matmenys ir spalva</w:t>
            </w:r>
          </w:p>
        </w:tc>
        <w:tc>
          <w:tcPr>
            <w:tcW w:w="7152" w:type="dxa"/>
            <w:tcBorders>
              <w:top w:val="single" w:sz="4" w:space="0" w:color="auto"/>
              <w:left w:val="single" w:sz="4" w:space="0" w:color="auto"/>
              <w:bottom w:val="single" w:sz="4" w:space="0" w:color="auto"/>
              <w:right w:val="single" w:sz="4" w:space="0" w:color="auto"/>
            </w:tcBorders>
            <w:hideMark/>
          </w:tcPr>
          <w:p w14:paraId="48CF3859" w14:textId="34D89FC5" w:rsidR="006503C0" w:rsidRPr="006503C0" w:rsidRDefault="006503C0" w:rsidP="00367FB7">
            <w:pPr>
              <w:spacing w:after="200" w:line="360" w:lineRule="auto"/>
              <w:ind w:left="174"/>
              <w:contextualSpacing/>
              <w:jc w:val="both"/>
              <w:rPr>
                <w:rFonts w:ascii="Times New Roman" w:eastAsia="Calibri" w:hAnsi="Times New Roman" w:cs="Times New Roman"/>
                <w:kern w:val="0"/>
                <w:sz w:val="22"/>
                <w:szCs w:val="22"/>
                <w:lang w:val="lt-LT"/>
                <w14:ligatures w14:val="none"/>
              </w:rPr>
            </w:pPr>
            <w:r w:rsidRPr="006503C0">
              <w:rPr>
                <w:rFonts w:ascii="Times New Roman" w:eastAsia="Calibri" w:hAnsi="Times New Roman" w:cs="Times New Roman"/>
                <w:kern w:val="0"/>
                <w:sz w:val="22"/>
                <w:szCs w:val="22"/>
                <w:lang w:val="lt-LT"/>
                <w14:ligatures w14:val="none"/>
              </w:rPr>
              <w:t xml:space="preserve">Ilgis – ne mažiau kaip </w:t>
            </w:r>
            <w:r w:rsidRPr="00367FB7">
              <w:rPr>
                <w:rFonts w:ascii="Times New Roman" w:eastAsia="Calibri" w:hAnsi="Times New Roman" w:cs="Times New Roman"/>
                <w:kern w:val="0"/>
                <w:sz w:val="22"/>
                <w:szCs w:val="22"/>
                <w:lang w:val="lt-LT"/>
                <w14:ligatures w14:val="none"/>
              </w:rPr>
              <w:t>4000</w:t>
            </w:r>
            <w:r w:rsidRPr="006503C0">
              <w:rPr>
                <w:rFonts w:ascii="Times New Roman" w:eastAsia="Calibri" w:hAnsi="Times New Roman" w:cs="Times New Roman"/>
                <w:kern w:val="0"/>
                <w:sz w:val="22"/>
                <w:szCs w:val="22"/>
                <w:lang w:val="lt-LT"/>
                <w14:ligatures w14:val="none"/>
              </w:rPr>
              <w:t xml:space="preserve"> mm (</w:t>
            </w:r>
            <w:r w:rsidRPr="00367FB7">
              <w:rPr>
                <w:rFonts w:ascii="Times New Roman" w:eastAsia="Calibri" w:hAnsi="Times New Roman" w:cs="Times New Roman"/>
                <w:kern w:val="0"/>
                <w:sz w:val="22"/>
                <w:szCs w:val="22"/>
                <w:lang w:val="lt-LT"/>
                <w14:ligatures w14:val="none"/>
              </w:rPr>
              <w:t xml:space="preserve">išoriniai </w:t>
            </w:r>
            <w:r w:rsidRPr="006503C0">
              <w:rPr>
                <w:rFonts w:ascii="Times New Roman" w:eastAsia="Calibri" w:hAnsi="Times New Roman" w:cs="Times New Roman"/>
                <w:kern w:val="0"/>
                <w:sz w:val="22"/>
                <w:szCs w:val="22"/>
                <w:lang w:val="lt-LT"/>
                <w14:ligatures w14:val="none"/>
              </w:rPr>
              <w:t>matmenys);</w:t>
            </w:r>
          </w:p>
          <w:p w14:paraId="50B19056" w14:textId="01BA12BF" w:rsidR="006503C0" w:rsidRPr="006503C0" w:rsidRDefault="006503C0" w:rsidP="00367FB7">
            <w:pPr>
              <w:spacing w:after="200" w:line="360" w:lineRule="auto"/>
              <w:ind w:left="174"/>
              <w:contextualSpacing/>
              <w:jc w:val="both"/>
              <w:rPr>
                <w:rFonts w:ascii="Times New Roman" w:eastAsia="Calibri" w:hAnsi="Times New Roman" w:cs="Times New Roman"/>
                <w:kern w:val="0"/>
                <w:sz w:val="22"/>
                <w:szCs w:val="22"/>
                <w:lang w:val="lt-LT"/>
                <w14:ligatures w14:val="none"/>
              </w:rPr>
            </w:pPr>
            <w:r w:rsidRPr="006503C0">
              <w:rPr>
                <w:rFonts w:ascii="Times New Roman" w:eastAsia="Calibri" w:hAnsi="Times New Roman" w:cs="Times New Roman"/>
                <w:kern w:val="0"/>
                <w:sz w:val="22"/>
                <w:szCs w:val="22"/>
                <w:lang w:val="lt-LT"/>
                <w14:ligatures w14:val="none"/>
              </w:rPr>
              <w:t>Plotis – ne mažiau kaip 2</w:t>
            </w:r>
            <w:r w:rsidRPr="00367FB7">
              <w:rPr>
                <w:rFonts w:ascii="Times New Roman" w:eastAsia="Calibri" w:hAnsi="Times New Roman" w:cs="Times New Roman"/>
                <w:kern w:val="0"/>
                <w:sz w:val="22"/>
                <w:szCs w:val="22"/>
                <w:lang w:val="lt-LT"/>
                <w14:ligatures w14:val="none"/>
              </w:rPr>
              <w:t>5</w:t>
            </w:r>
            <w:r w:rsidRPr="006503C0">
              <w:rPr>
                <w:rFonts w:ascii="Times New Roman" w:eastAsia="Calibri" w:hAnsi="Times New Roman" w:cs="Times New Roman"/>
                <w:kern w:val="0"/>
                <w:sz w:val="22"/>
                <w:szCs w:val="22"/>
                <w:lang w:val="lt-LT"/>
                <w14:ligatures w14:val="none"/>
              </w:rPr>
              <w:t>00 mm (</w:t>
            </w:r>
            <w:r w:rsidR="00E014E1" w:rsidRPr="00367FB7">
              <w:rPr>
                <w:rFonts w:ascii="Times New Roman" w:eastAsia="Calibri" w:hAnsi="Times New Roman" w:cs="Times New Roman"/>
                <w:kern w:val="0"/>
                <w:sz w:val="22"/>
                <w:szCs w:val="22"/>
                <w:lang w:val="lt-LT"/>
                <w14:ligatures w14:val="none"/>
              </w:rPr>
              <w:t>išoriniai</w:t>
            </w:r>
            <w:r w:rsidRPr="006503C0">
              <w:rPr>
                <w:rFonts w:ascii="Times New Roman" w:eastAsia="Calibri" w:hAnsi="Times New Roman" w:cs="Times New Roman"/>
                <w:kern w:val="0"/>
                <w:sz w:val="22"/>
                <w:szCs w:val="22"/>
                <w:lang w:val="lt-LT"/>
                <w14:ligatures w14:val="none"/>
              </w:rPr>
              <w:t xml:space="preserve"> matmenys); </w:t>
            </w:r>
          </w:p>
          <w:p w14:paraId="46FB238F" w14:textId="0F87E6DE" w:rsidR="006503C0" w:rsidRPr="006503C0" w:rsidRDefault="006503C0" w:rsidP="00367FB7">
            <w:pPr>
              <w:spacing w:after="200" w:line="360" w:lineRule="auto"/>
              <w:ind w:left="174"/>
              <w:contextualSpacing/>
              <w:jc w:val="both"/>
              <w:rPr>
                <w:rFonts w:ascii="Times New Roman" w:eastAsia="Calibri" w:hAnsi="Times New Roman" w:cs="Times New Roman"/>
                <w:kern w:val="0"/>
                <w:sz w:val="22"/>
                <w:szCs w:val="22"/>
                <w:lang w:val="lt-LT"/>
                <w14:ligatures w14:val="none"/>
              </w:rPr>
            </w:pPr>
            <w:r w:rsidRPr="006503C0">
              <w:rPr>
                <w:rFonts w:ascii="Times New Roman" w:eastAsia="Calibri" w:hAnsi="Times New Roman" w:cs="Times New Roman"/>
                <w:kern w:val="0"/>
                <w:sz w:val="22"/>
                <w:szCs w:val="22"/>
                <w:lang w:val="lt-LT"/>
                <w14:ligatures w14:val="none"/>
              </w:rPr>
              <w:t>Aukštis – ne mažiau kaip 2</w:t>
            </w:r>
            <w:r w:rsidR="00E014E1" w:rsidRPr="00367FB7">
              <w:rPr>
                <w:rFonts w:ascii="Times New Roman" w:eastAsia="Calibri" w:hAnsi="Times New Roman" w:cs="Times New Roman"/>
                <w:kern w:val="0"/>
                <w:sz w:val="22"/>
                <w:szCs w:val="22"/>
                <w:lang w:val="lt-LT"/>
                <w14:ligatures w14:val="none"/>
              </w:rPr>
              <w:t>8</w:t>
            </w:r>
            <w:r w:rsidRPr="006503C0">
              <w:rPr>
                <w:rFonts w:ascii="Times New Roman" w:eastAsia="Calibri" w:hAnsi="Times New Roman" w:cs="Times New Roman"/>
                <w:kern w:val="0"/>
                <w:sz w:val="22"/>
                <w:szCs w:val="22"/>
                <w:lang w:val="lt-LT"/>
                <w14:ligatures w14:val="none"/>
              </w:rPr>
              <w:t>00 mm (</w:t>
            </w:r>
            <w:r w:rsidR="00E014E1" w:rsidRPr="00367FB7">
              <w:rPr>
                <w:rFonts w:ascii="Times New Roman" w:eastAsia="Calibri" w:hAnsi="Times New Roman" w:cs="Times New Roman"/>
                <w:kern w:val="0"/>
                <w:sz w:val="22"/>
                <w:szCs w:val="22"/>
                <w:lang w:val="lt-LT"/>
                <w14:ligatures w14:val="none"/>
              </w:rPr>
              <w:t>išoriniai</w:t>
            </w:r>
            <w:r w:rsidRPr="006503C0">
              <w:rPr>
                <w:rFonts w:ascii="Times New Roman" w:eastAsia="Calibri" w:hAnsi="Times New Roman" w:cs="Times New Roman"/>
                <w:kern w:val="0"/>
                <w:sz w:val="22"/>
                <w:szCs w:val="22"/>
                <w:lang w:val="lt-LT"/>
                <w14:ligatures w14:val="none"/>
              </w:rPr>
              <w:t xml:space="preserve"> matmenys);</w:t>
            </w:r>
          </w:p>
          <w:p w14:paraId="2B900981" w14:textId="18ADF491" w:rsidR="006503C0" w:rsidRPr="006503C0" w:rsidRDefault="006503C0" w:rsidP="00367FB7">
            <w:pPr>
              <w:spacing w:after="200" w:line="360" w:lineRule="auto"/>
              <w:ind w:left="174"/>
              <w:contextualSpacing/>
              <w:jc w:val="both"/>
              <w:rPr>
                <w:rFonts w:ascii="Times New Roman" w:eastAsia="Calibri" w:hAnsi="Times New Roman" w:cs="Times New Roman"/>
                <w:kern w:val="0"/>
                <w:sz w:val="22"/>
                <w:szCs w:val="22"/>
                <w:lang w:val="lt-LT"/>
                <w14:ligatures w14:val="none"/>
              </w:rPr>
            </w:pPr>
            <w:r w:rsidRPr="006503C0">
              <w:rPr>
                <w:rFonts w:ascii="Times New Roman" w:eastAsia="Calibri" w:hAnsi="Times New Roman" w:cs="Times New Roman"/>
                <w:kern w:val="0"/>
                <w:sz w:val="22"/>
                <w:szCs w:val="22"/>
                <w:lang w:val="lt-LT"/>
                <w14:ligatures w14:val="none"/>
              </w:rPr>
              <w:t xml:space="preserve">Spalva – </w:t>
            </w:r>
            <w:r w:rsidR="00E014E1" w:rsidRPr="00367FB7">
              <w:rPr>
                <w:rFonts w:ascii="Times New Roman" w:eastAsia="Calibri" w:hAnsi="Times New Roman" w:cs="Times New Roman"/>
                <w:kern w:val="0"/>
                <w:sz w:val="22"/>
                <w:szCs w:val="22"/>
                <w:lang w:val="lt-LT"/>
                <w14:ligatures w14:val="none"/>
              </w:rPr>
              <w:t>RAL</w:t>
            </w:r>
            <w:r w:rsidR="009A2473" w:rsidRPr="00367FB7">
              <w:rPr>
                <w:rFonts w:ascii="Times New Roman" w:eastAsia="Calibri" w:hAnsi="Times New Roman" w:cs="Times New Roman"/>
                <w:kern w:val="0"/>
                <w:sz w:val="22"/>
                <w:szCs w:val="22"/>
                <w:lang w:val="lt-LT"/>
                <w14:ligatures w14:val="none"/>
              </w:rPr>
              <w:t xml:space="preserve"> 7016, RAL 9005</w:t>
            </w:r>
          </w:p>
          <w:p w14:paraId="4FC96A8F" w14:textId="77777777" w:rsidR="006503C0" w:rsidRPr="006503C0" w:rsidRDefault="006503C0" w:rsidP="00367FB7">
            <w:pPr>
              <w:spacing w:after="200" w:line="360" w:lineRule="auto"/>
              <w:ind w:left="174"/>
              <w:contextualSpacing/>
              <w:jc w:val="both"/>
              <w:rPr>
                <w:rFonts w:ascii="Times New Roman" w:eastAsia="Calibri" w:hAnsi="Times New Roman" w:cs="Times New Roman"/>
                <w:kern w:val="0"/>
                <w:sz w:val="22"/>
                <w:szCs w:val="22"/>
                <w:lang w:val="lt-LT"/>
                <w14:ligatures w14:val="none"/>
              </w:rPr>
            </w:pPr>
          </w:p>
        </w:tc>
      </w:tr>
      <w:tr w:rsidR="006503C0" w:rsidRPr="00AB1182" w14:paraId="59356D94" w14:textId="77777777" w:rsidTr="00D60587">
        <w:trPr>
          <w:trHeight w:val="639"/>
        </w:trPr>
        <w:tc>
          <w:tcPr>
            <w:tcW w:w="1649" w:type="dxa"/>
            <w:tcBorders>
              <w:top w:val="single" w:sz="4" w:space="0" w:color="auto"/>
              <w:left w:val="single" w:sz="4" w:space="0" w:color="auto"/>
              <w:bottom w:val="single" w:sz="4" w:space="0" w:color="auto"/>
              <w:right w:val="single" w:sz="4" w:space="0" w:color="auto"/>
            </w:tcBorders>
          </w:tcPr>
          <w:p w14:paraId="7F29D28A" w14:textId="77777777" w:rsidR="006503C0" w:rsidRPr="006503C0" w:rsidRDefault="006503C0" w:rsidP="00367FB7">
            <w:pPr>
              <w:spacing w:after="200" w:line="360" w:lineRule="auto"/>
              <w:ind w:left="37"/>
              <w:contextualSpacing/>
              <w:jc w:val="both"/>
              <w:rPr>
                <w:rFonts w:ascii="Times New Roman" w:eastAsia="Calibri" w:hAnsi="Times New Roman" w:cs="Times New Roman"/>
                <w:b/>
                <w:bCs/>
                <w:kern w:val="0"/>
                <w:sz w:val="22"/>
                <w:szCs w:val="22"/>
                <w:lang w:val="lt-LT"/>
                <w14:ligatures w14:val="none"/>
              </w:rPr>
            </w:pPr>
            <w:r w:rsidRPr="006503C0">
              <w:rPr>
                <w:rFonts w:ascii="Times New Roman" w:eastAsia="Calibri" w:hAnsi="Times New Roman" w:cs="Times New Roman"/>
                <w:b/>
                <w:bCs/>
                <w:kern w:val="0"/>
                <w:sz w:val="22"/>
                <w:szCs w:val="22"/>
                <w:lang w:val="lt-LT"/>
                <w14:ligatures w14:val="none"/>
              </w:rPr>
              <w:t>Išplanavimas / patalpos</w:t>
            </w:r>
          </w:p>
        </w:tc>
        <w:tc>
          <w:tcPr>
            <w:tcW w:w="7152" w:type="dxa"/>
            <w:tcBorders>
              <w:top w:val="single" w:sz="4" w:space="0" w:color="auto"/>
              <w:left w:val="single" w:sz="4" w:space="0" w:color="auto"/>
              <w:bottom w:val="single" w:sz="4" w:space="0" w:color="auto"/>
              <w:right w:val="single" w:sz="4" w:space="0" w:color="auto"/>
            </w:tcBorders>
          </w:tcPr>
          <w:p w14:paraId="027EE575" w14:textId="557743D2" w:rsidR="006503C0" w:rsidRPr="006503C0" w:rsidRDefault="00E014E1" w:rsidP="00367FB7">
            <w:pPr>
              <w:spacing w:after="200" w:line="360" w:lineRule="auto"/>
              <w:ind w:left="174"/>
              <w:contextualSpacing/>
              <w:jc w:val="both"/>
              <w:rPr>
                <w:rFonts w:ascii="Times New Roman" w:eastAsia="Calibri" w:hAnsi="Times New Roman" w:cs="Times New Roman"/>
                <w:kern w:val="0"/>
                <w:sz w:val="22"/>
                <w:szCs w:val="22"/>
                <w:lang w:val="lt-LT"/>
                <w14:ligatures w14:val="none"/>
              </w:rPr>
            </w:pPr>
            <w:r w:rsidRPr="00367FB7">
              <w:rPr>
                <w:rFonts w:ascii="Times New Roman" w:eastAsia="Calibri" w:hAnsi="Times New Roman" w:cs="Times New Roman"/>
                <w:kern w:val="0"/>
                <w:sz w:val="22"/>
                <w:szCs w:val="22"/>
                <w:lang w:val="lt-LT"/>
                <w14:ligatures w14:val="none"/>
              </w:rPr>
              <w:t xml:space="preserve">Dvi atskiros </w:t>
            </w:r>
            <w:proofErr w:type="spellStart"/>
            <w:r w:rsidRPr="00367FB7">
              <w:rPr>
                <w:rFonts w:ascii="Times New Roman" w:eastAsia="Calibri" w:hAnsi="Times New Roman" w:cs="Times New Roman"/>
                <w:kern w:val="0"/>
                <w:sz w:val="22"/>
                <w:szCs w:val="22"/>
                <w:lang w:val="lt-LT"/>
                <w14:ligatures w14:val="none"/>
              </w:rPr>
              <w:t>wc</w:t>
            </w:r>
            <w:proofErr w:type="spellEnd"/>
            <w:r w:rsidRPr="00367FB7">
              <w:rPr>
                <w:rFonts w:ascii="Times New Roman" w:eastAsia="Calibri" w:hAnsi="Times New Roman" w:cs="Times New Roman"/>
                <w:kern w:val="0"/>
                <w:sz w:val="22"/>
                <w:szCs w:val="22"/>
                <w:lang w:val="lt-LT"/>
                <w14:ligatures w14:val="none"/>
              </w:rPr>
              <w:t xml:space="preserve"> patalpos. Viena</w:t>
            </w:r>
            <w:r w:rsidR="000B1615">
              <w:rPr>
                <w:rFonts w:ascii="Times New Roman" w:eastAsia="Calibri" w:hAnsi="Times New Roman" w:cs="Times New Roman"/>
                <w:kern w:val="0"/>
                <w:sz w:val="22"/>
                <w:szCs w:val="22"/>
                <w:lang w:val="lt-LT"/>
                <w14:ligatures w14:val="none"/>
              </w:rPr>
              <w:t xml:space="preserve"> patalpa pagal matmenis ir sumontuotą įrangą pritaikyta neįgaliesiems</w:t>
            </w:r>
          </w:p>
        </w:tc>
      </w:tr>
      <w:tr w:rsidR="006503C0" w:rsidRPr="00EE7832" w14:paraId="26CC4E2B" w14:textId="77777777" w:rsidTr="00D60587">
        <w:trPr>
          <w:trHeight w:val="639"/>
        </w:trPr>
        <w:tc>
          <w:tcPr>
            <w:tcW w:w="1649" w:type="dxa"/>
            <w:tcBorders>
              <w:top w:val="single" w:sz="4" w:space="0" w:color="auto"/>
              <w:left w:val="single" w:sz="4" w:space="0" w:color="auto"/>
              <w:bottom w:val="single" w:sz="4" w:space="0" w:color="auto"/>
              <w:right w:val="single" w:sz="4" w:space="0" w:color="auto"/>
            </w:tcBorders>
            <w:hideMark/>
          </w:tcPr>
          <w:p w14:paraId="71B9A9D2" w14:textId="77777777" w:rsidR="006503C0" w:rsidRPr="006503C0" w:rsidRDefault="006503C0" w:rsidP="00367FB7">
            <w:pPr>
              <w:spacing w:after="200" w:line="360" w:lineRule="auto"/>
              <w:ind w:left="37"/>
              <w:contextualSpacing/>
              <w:jc w:val="both"/>
              <w:rPr>
                <w:rFonts w:ascii="Times New Roman" w:eastAsia="Calibri" w:hAnsi="Times New Roman" w:cs="Times New Roman"/>
                <w:b/>
                <w:bCs/>
                <w:kern w:val="0"/>
                <w:sz w:val="22"/>
                <w:szCs w:val="22"/>
                <w:lang w:val="lt-LT"/>
                <w14:ligatures w14:val="none"/>
              </w:rPr>
            </w:pPr>
            <w:r w:rsidRPr="006503C0">
              <w:rPr>
                <w:rFonts w:ascii="Times New Roman" w:eastAsia="Calibri" w:hAnsi="Times New Roman" w:cs="Times New Roman"/>
                <w:b/>
                <w:bCs/>
                <w:kern w:val="0"/>
                <w:sz w:val="22"/>
                <w:szCs w:val="22"/>
                <w:lang w:val="lt-LT"/>
                <w14:ligatures w14:val="none"/>
              </w:rPr>
              <w:t>Stogas</w:t>
            </w:r>
          </w:p>
        </w:tc>
        <w:tc>
          <w:tcPr>
            <w:tcW w:w="7152" w:type="dxa"/>
            <w:tcBorders>
              <w:top w:val="single" w:sz="4" w:space="0" w:color="auto"/>
              <w:left w:val="single" w:sz="4" w:space="0" w:color="auto"/>
              <w:bottom w:val="single" w:sz="4" w:space="0" w:color="auto"/>
              <w:right w:val="single" w:sz="4" w:space="0" w:color="auto"/>
            </w:tcBorders>
            <w:hideMark/>
          </w:tcPr>
          <w:p w14:paraId="0C22FC14" w14:textId="1DE33E00" w:rsidR="006503C0" w:rsidRPr="006503C0" w:rsidRDefault="006503C0" w:rsidP="00367FB7">
            <w:pPr>
              <w:spacing w:after="200" w:line="360" w:lineRule="auto"/>
              <w:ind w:left="174"/>
              <w:contextualSpacing/>
              <w:jc w:val="both"/>
              <w:rPr>
                <w:rFonts w:ascii="Times New Roman" w:eastAsia="Calibri" w:hAnsi="Times New Roman" w:cs="Times New Roman"/>
                <w:kern w:val="0"/>
                <w:sz w:val="22"/>
                <w:szCs w:val="22"/>
                <w:lang w:val="lt-LT"/>
                <w14:ligatures w14:val="none"/>
              </w:rPr>
            </w:pPr>
            <w:r w:rsidRPr="006503C0">
              <w:rPr>
                <w:rFonts w:ascii="Times New Roman" w:eastAsia="Calibri" w:hAnsi="Times New Roman" w:cs="Times New Roman"/>
                <w:kern w:val="0"/>
                <w:sz w:val="22"/>
                <w:szCs w:val="22"/>
                <w:lang w:val="lt-LT"/>
                <w14:ligatures w14:val="none"/>
              </w:rPr>
              <w:t xml:space="preserve">Stogo danga – </w:t>
            </w:r>
            <w:r w:rsidR="00E014E1" w:rsidRPr="00367FB7">
              <w:rPr>
                <w:rFonts w:ascii="Times New Roman" w:eastAsia="Calibri" w:hAnsi="Times New Roman" w:cs="Times New Roman"/>
                <w:kern w:val="0"/>
                <w:sz w:val="22"/>
                <w:szCs w:val="22"/>
                <w:lang w:val="lt-LT"/>
                <w14:ligatures w14:val="none"/>
              </w:rPr>
              <w:t>ne mažiau kaip 80mm storio PIR „</w:t>
            </w:r>
            <w:proofErr w:type="spellStart"/>
            <w:r w:rsidR="00E014E1" w:rsidRPr="00367FB7">
              <w:rPr>
                <w:rFonts w:ascii="Times New Roman" w:eastAsia="Calibri" w:hAnsi="Times New Roman" w:cs="Times New Roman"/>
                <w:kern w:val="0"/>
                <w:sz w:val="22"/>
                <w:szCs w:val="22"/>
                <w:lang w:val="lt-LT"/>
                <w14:ligatures w14:val="none"/>
              </w:rPr>
              <w:t>sandwich</w:t>
            </w:r>
            <w:proofErr w:type="spellEnd"/>
            <w:r w:rsidR="00E014E1" w:rsidRPr="00367FB7">
              <w:rPr>
                <w:rFonts w:ascii="Times New Roman" w:eastAsia="Calibri" w:hAnsi="Times New Roman" w:cs="Times New Roman"/>
                <w:kern w:val="0"/>
                <w:sz w:val="22"/>
                <w:szCs w:val="22"/>
                <w:lang w:val="lt-LT"/>
                <w14:ligatures w14:val="none"/>
              </w:rPr>
              <w:t>“ stoginė plokštė</w:t>
            </w:r>
          </w:p>
          <w:p w14:paraId="352D52C0" w14:textId="77777777" w:rsidR="006503C0" w:rsidRPr="006503C0" w:rsidRDefault="006503C0" w:rsidP="00367FB7">
            <w:pPr>
              <w:spacing w:after="200" w:line="360" w:lineRule="auto"/>
              <w:ind w:left="174"/>
              <w:contextualSpacing/>
              <w:jc w:val="both"/>
              <w:rPr>
                <w:rFonts w:ascii="Times New Roman" w:eastAsia="Calibri" w:hAnsi="Times New Roman" w:cs="Times New Roman"/>
                <w:kern w:val="0"/>
                <w:sz w:val="22"/>
                <w:szCs w:val="22"/>
                <w:lang w:val="lt-LT"/>
                <w14:ligatures w14:val="none"/>
              </w:rPr>
            </w:pPr>
          </w:p>
        </w:tc>
      </w:tr>
      <w:tr w:rsidR="006503C0" w:rsidRPr="00AB1182" w14:paraId="381E5AEC" w14:textId="77777777" w:rsidTr="00D60587">
        <w:trPr>
          <w:trHeight w:val="750"/>
        </w:trPr>
        <w:tc>
          <w:tcPr>
            <w:tcW w:w="1649" w:type="dxa"/>
            <w:tcBorders>
              <w:top w:val="single" w:sz="4" w:space="0" w:color="auto"/>
              <w:left w:val="single" w:sz="4" w:space="0" w:color="auto"/>
              <w:bottom w:val="single" w:sz="4" w:space="0" w:color="auto"/>
              <w:right w:val="single" w:sz="4" w:space="0" w:color="auto"/>
            </w:tcBorders>
            <w:hideMark/>
          </w:tcPr>
          <w:p w14:paraId="06DF86DD" w14:textId="77777777" w:rsidR="006503C0" w:rsidRPr="006503C0" w:rsidRDefault="006503C0" w:rsidP="00367FB7">
            <w:pPr>
              <w:spacing w:after="200" w:line="360" w:lineRule="auto"/>
              <w:ind w:left="37"/>
              <w:contextualSpacing/>
              <w:jc w:val="both"/>
              <w:rPr>
                <w:rFonts w:ascii="Times New Roman" w:eastAsia="Calibri" w:hAnsi="Times New Roman" w:cs="Times New Roman"/>
                <w:b/>
                <w:bCs/>
                <w:kern w:val="0"/>
                <w:sz w:val="22"/>
                <w:szCs w:val="22"/>
                <w:lang w:val="lt-LT"/>
                <w14:ligatures w14:val="none"/>
              </w:rPr>
            </w:pPr>
            <w:r w:rsidRPr="006503C0">
              <w:rPr>
                <w:rFonts w:ascii="Times New Roman" w:eastAsia="Calibri" w:hAnsi="Times New Roman" w:cs="Times New Roman"/>
                <w:b/>
                <w:bCs/>
                <w:kern w:val="0"/>
                <w:sz w:val="22"/>
                <w:szCs w:val="22"/>
                <w:lang w:val="lt-LT"/>
                <w14:ligatures w14:val="none"/>
              </w:rPr>
              <w:t>Sienos</w:t>
            </w:r>
          </w:p>
        </w:tc>
        <w:tc>
          <w:tcPr>
            <w:tcW w:w="7152" w:type="dxa"/>
            <w:tcBorders>
              <w:top w:val="single" w:sz="4" w:space="0" w:color="auto"/>
              <w:left w:val="single" w:sz="4" w:space="0" w:color="auto"/>
              <w:bottom w:val="single" w:sz="4" w:space="0" w:color="auto"/>
              <w:right w:val="single" w:sz="4" w:space="0" w:color="auto"/>
            </w:tcBorders>
            <w:hideMark/>
          </w:tcPr>
          <w:p w14:paraId="2F039957" w14:textId="08CFA74A" w:rsidR="006503C0" w:rsidRPr="005C7318" w:rsidRDefault="006503C0" w:rsidP="00367FB7">
            <w:pPr>
              <w:spacing w:after="200" w:line="360" w:lineRule="auto"/>
              <w:ind w:left="174"/>
              <w:contextualSpacing/>
              <w:jc w:val="both"/>
              <w:rPr>
                <w:rFonts w:ascii="Times New Roman" w:eastAsia="Calibri" w:hAnsi="Times New Roman" w:cs="Times New Roman"/>
                <w:kern w:val="0"/>
                <w:sz w:val="22"/>
                <w:szCs w:val="22"/>
                <w:lang w:val="lt-LT"/>
                <w14:ligatures w14:val="none"/>
              </w:rPr>
            </w:pPr>
            <w:r w:rsidRPr="006503C0">
              <w:rPr>
                <w:rFonts w:ascii="Times New Roman" w:eastAsia="Calibri" w:hAnsi="Times New Roman" w:cs="Times New Roman"/>
                <w:kern w:val="0"/>
                <w:sz w:val="22"/>
                <w:szCs w:val="22"/>
                <w:lang w:val="lt-LT"/>
                <w14:ligatures w14:val="none"/>
              </w:rPr>
              <w:t xml:space="preserve">Išorės danga - ne mažiau kaip </w:t>
            </w:r>
            <w:r w:rsidR="00E014E1" w:rsidRPr="00367FB7">
              <w:rPr>
                <w:rFonts w:ascii="Times New Roman" w:eastAsia="Calibri" w:hAnsi="Times New Roman" w:cs="Times New Roman"/>
                <w:kern w:val="0"/>
                <w:sz w:val="22"/>
                <w:szCs w:val="22"/>
                <w:lang w:val="lt-LT"/>
                <w14:ligatures w14:val="none"/>
              </w:rPr>
              <w:t>80mm sieninė PIR „</w:t>
            </w:r>
            <w:proofErr w:type="spellStart"/>
            <w:r w:rsidR="00E014E1" w:rsidRPr="00367FB7">
              <w:rPr>
                <w:rFonts w:ascii="Times New Roman" w:eastAsia="Calibri" w:hAnsi="Times New Roman" w:cs="Times New Roman"/>
                <w:kern w:val="0"/>
                <w:sz w:val="22"/>
                <w:szCs w:val="22"/>
                <w:lang w:val="lt-LT"/>
                <w14:ligatures w14:val="none"/>
              </w:rPr>
              <w:t>sandwich</w:t>
            </w:r>
            <w:proofErr w:type="spellEnd"/>
            <w:r w:rsidR="00E014E1" w:rsidRPr="00367FB7">
              <w:rPr>
                <w:rFonts w:ascii="Times New Roman" w:eastAsia="Calibri" w:hAnsi="Times New Roman" w:cs="Times New Roman"/>
                <w:kern w:val="0"/>
                <w:sz w:val="22"/>
                <w:szCs w:val="22"/>
                <w:lang w:val="lt-LT"/>
                <w14:ligatures w14:val="none"/>
              </w:rPr>
              <w:t>“ plokštė. Išorės sienų apdaila: medžio dailylentės, impregnuotos</w:t>
            </w:r>
            <w:r w:rsidR="005C7318">
              <w:rPr>
                <w:rFonts w:ascii="Times New Roman" w:eastAsia="Calibri" w:hAnsi="Times New Roman" w:cs="Times New Roman"/>
                <w:kern w:val="0"/>
                <w:sz w:val="22"/>
                <w:szCs w:val="22"/>
                <w:lang w:val="lt-LT"/>
                <w14:ligatures w14:val="none"/>
              </w:rPr>
              <w:t xml:space="preserve"> – </w:t>
            </w:r>
            <w:r w:rsidR="005C7318" w:rsidRPr="007478EC">
              <w:rPr>
                <w:rFonts w:ascii="Times New Roman" w:eastAsia="Calibri" w:hAnsi="Times New Roman" w:cs="Times New Roman"/>
                <w:kern w:val="0"/>
                <w:sz w:val="22"/>
                <w:szCs w:val="22"/>
                <w:lang w:val="lt-LT"/>
                <w14:ligatures w14:val="none"/>
              </w:rPr>
              <w:t>įskandintos rėmo konstrukcijoje paliekant matytis metalo kolonas</w:t>
            </w:r>
          </w:p>
        </w:tc>
      </w:tr>
      <w:tr w:rsidR="006503C0" w:rsidRPr="00AB1182" w14:paraId="693FFECC" w14:textId="77777777" w:rsidTr="00D60587">
        <w:trPr>
          <w:trHeight w:val="859"/>
        </w:trPr>
        <w:tc>
          <w:tcPr>
            <w:tcW w:w="1649" w:type="dxa"/>
            <w:tcBorders>
              <w:top w:val="single" w:sz="4" w:space="0" w:color="auto"/>
              <w:left w:val="single" w:sz="4" w:space="0" w:color="auto"/>
              <w:bottom w:val="single" w:sz="4" w:space="0" w:color="auto"/>
              <w:right w:val="single" w:sz="4" w:space="0" w:color="auto"/>
            </w:tcBorders>
            <w:hideMark/>
          </w:tcPr>
          <w:p w14:paraId="7F92F209" w14:textId="77777777" w:rsidR="006503C0" w:rsidRPr="006503C0" w:rsidRDefault="006503C0" w:rsidP="00367FB7">
            <w:pPr>
              <w:spacing w:after="200" w:line="360" w:lineRule="auto"/>
              <w:ind w:left="37"/>
              <w:contextualSpacing/>
              <w:jc w:val="both"/>
              <w:rPr>
                <w:rFonts w:ascii="Times New Roman" w:eastAsia="Calibri" w:hAnsi="Times New Roman" w:cs="Times New Roman"/>
                <w:b/>
                <w:bCs/>
                <w:kern w:val="0"/>
                <w:sz w:val="22"/>
                <w:szCs w:val="22"/>
                <w:lang w:val="lt-LT"/>
                <w14:ligatures w14:val="none"/>
              </w:rPr>
            </w:pPr>
            <w:r w:rsidRPr="006503C0">
              <w:rPr>
                <w:rFonts w:ascii="Times New Roman" w:eastAsia="Calibri" w:hAnsi="Times New Roman" w:cs="Times New Roman"/>
                <w:b/>
                <w:bCs/>
                <w:kern w:val="0"/>
                <w:sz w:val="22"/>
                <w:szCs w:val="22"/>
                <w:lang w:val="lt-LT"/>
                <w14:ligatures w14:val="none"/>
              </w:rPr>
              <w:t xml:space="preserve">Grindų konstrukcija </w:t>
            </w:r>
          </w:p>
        </w:tc>
        <w:tc>
          <w:tcPr>
            <w:tcW w:w="7152" w:type="dxa"/>
            <w:tcBorders>
              <w:top w:val="single" w:sz="4" w:space="0" w:color="auto"/>
              <w:left w:val="single" w:sz="4" w:space="0" w:color="auto"/>
              <w:bottom w:val="single" w:sz="4" w:space="0" w:color="auto"/>
              <w:right w:val="single" w:sz="4" w:space="0" w:color="auto"/>
            </w:tcBorders>
            <w:hideMark/>
          </w:tcPr>
          <w:p w14:paraId="435C4F76" w14:textId="16A34686" w:rsidR="006503C0" w:rsidRPr="006503C0" w:rsidRDefault="00E014E1" w:rsidP="00367FB7">
            <w:pPr>
              <w:spacing w:after="200" w:line="360" w:lineRule="auto"/>
              <w:ind w:left="174"/>
              <w:contextualSpacing/>
              <w:jc w:val="both"/>
              <w:rPr>
                <w:rFonts w:ascii="Times New Roman" w:eastAsia="Calibri" w:hAnsi="Times New Roman" w:cs="Times New Roman"/>
                <w:kern w:val="0"/>
                <w:sz w:val="22"/>
                <w:szCs w:val="22"/>
                <w:lang w:val="lt-LT"/>
                <w14:ligatures w14:val="none"/>
              </w:rPr>
            </w:pPr>
            <w:r w:rsidRPr="00367FB7">
              <w:rPr>
                <w:rFonts w:ascii="Times New Roman" w:eastAsia="Calibri" w:hAnsi="Times New Roman" w:cs="Times New Roman"/>
                <w:kern w:val="0"/>
                <w:sz w:val="22"/>
                <w:szCs w:val="22"/>
                <w:lang w:val="lt-LT"/>
                <w14:ligatures w14:val="none"/>
              </w:rPr>
              <w:t>Grindų konstrukcijoje naudojamas ne mažiau kaip 80mm PIR „</w:t>
            </w:r>
            <w:proofErr w:type="spellStart"/>
            <w:r w:rsidRPr="00367FB7">
              <w:rPr>
                <w:rFonts w:ascii="Times New Roman" w:eastAsia="Calibri" w:hAnsi="Times New Roman" w:cs="Times New Roman"/>
                <w:kern w:val="0"/>
                <w:sz w:val="22"/>
                <w:szCs w:val="22"/>
                <w:lang w:val="lt-LT"/>
                <w14:ligatures w14:val="none"/>
              </w:rPr>
              <w:t>sandwich</w:t>
            </w:r>
            <w:proofErr w:type="spellEnd"/>
            <w:r w:rsidRPr="00367FB7">
              <w:rPr>
                <w:rFonts w:ascii="Times New Roman" w:eastAsia="Calibri" w:hAnsi="Times New Roman" w:cs="Times New Roman"/>
                <w:kern w:val="0"/>
                <w:sz w:val="22"/>
                <w:szCs w:val="22"/>
                <w:lang w:val="lt-LT"/>
                <w14:ligatures w14:val="none"/>
              </w:rPr>
              <w:t>“ plokštė</w:t>
            </w:r>
            <w:r w:rsidR="009A2473" w:rsidRPr="00367FB7">
              <w:rPr>
                <w:rFonts w:ascii="Times New Roman" w:eastAsia="Calibri" w:hAnsi="Times New Roman" w:cs="Times New Roman"/>
                <w:kern w:val="0"/>
                <w:sz w:val="22"/>
                <w:szCs w:val="22"/>
                <w:lang w:val="lt-LT"/>
                <w14:ligatures w14:val="none"/>
              </w:rPr>
              <w:t xml:space="preserve"> + ne mažiau kaip 20mm storio drėgmei atspari grindų plokštė</w:t>
            </w:r>
            <w:r w:rsidR="005C7318">
              <w:rPr>
                <w:rFonts w:ascii="Times New Roman" w:eastAsia="Calibri" w:hAnsi="Times New Roman" w:cs="Times New Roman"/>
                <w:kern w:val="0"/>
                <w:sz w:val="22"/>
                <w:szCs w:val="22"/>
                <w:lang w:val="lt-LT"/>
                <w14:ligatures w14:val="none"/>
              </w:rPr>
              <w:t xml:space="preserve"> </w:t>
            </w:r>
            <w:r w:rsidR="005C7318" w:rsidRPr="007478EC">
              <w:rPr>
                <w:rFonts w:ascii="Times New Roman" w:eastAsia="Calibri" w:hAnsi="Times New Roman" w:cs="Times New Roman"/>
                <w:kern w:val="0"/>
                <w:sz w:val="22"/>
                <w:szCs w:val="22"/>
                <w:lang w:val="lt-LT"/>
                <w14:ligatures w14:val="none"/>
              </w:rPr>
              <w:lastRenderedPageBreak/>
              <w:t>(</w:t>
            </w:r>
            <w:proofErr w:type="spellStart"/>
            <w:r w:rsidR="005C7318" w:rsidRPr="007478EC">
              <w:rPr>
                <w:rFonts w:ascii="Times New Roman" w:eastAsia="Calibri" w:hAnsi="Times New Roman" w:cs="Times New Roman"/>
                <w:kern w:val="0"/>
                <w:sz w:val="22"/>
                <w:szCs w:val="22"/>
                <w:lang w:val="lt-LT"/>
                <w14:ligatures w14:val="none"/>
              </w:rPr>
              <w:t>durelis</w:t>
            </w:r>
            <w:proofErr w:type="spellEnd"/>
            <w:r w:rsidR="005C7318" w:rsidRPr="007478EC">
              <w:rPr>
                <w:rFonts w:ascii="Times New Roman" w:eastAsia="Calibri" w:hAnsi="Times New Roman" w:cs="Times New Roman"/>
                <w:kern w:val="0"/>
                <w:sz w:val="22"/>
                <w:szCs w:val="22"/>
                <w:lang w:val="lt-LT"/>
                <w14:ligatures w14:val="none"/>
              </w:rPr>
              <w:t>)</w:t>
            </w:r>
          </w:p>
          <w:p w14:paraId="02649F4D" w14:textId="6F817ECE" w:rsidR="006503C0" w:rsidRPr="006503C0" w:rsidRDefault="006503C0" w:rsidP="007478EC">
            <w:pPr>
              <w:spacing w:after="200" w:line="360" w:lineRule="auto"/>
              <w:ind w:left="174"/>
              <w:contextualSpacing/>
              <w:jc w:val="both"/>
              <w:rPr>
                <w:rFonts w:ascii="Times New Roman" w:eastAsia="Calibri" w:hAnsi="Times New Roman" w:cs="Times New Roman"/>
                <w:kern w:val="0"/>
                <w:sz w:val="22"/>
                <w:szCs w:val="22"/>
                <w:lang w:val="lt-LT"/>
                <w14:ligatures w14:val="none"/>
              </w:rPr>
            </w:pPr>
            <w:r w:rsidRPr="006503C0">
              <w:rPr>
                <w:rFonts w:ascii="Times New Roman" w:eastAsia="Calibri" w:hAnsi="Times New Roman" w:cs="Times New Roman"/>
                <w:kern w:val="0"/>
                <w:sz w:val="22"/>
                <w:szCs w:val="22"/>
                <w:lang w:val="lt-LT"/>
                <w14:ligatures w14:val="none"/>
              </w:rPr>
              <w:t>Grind</w:t>
            </w:r>
            <w:r w:rsidR="009A2473" w:rsidRPr="00367FB7">
              <w:rPr>
                <w:rFonts w:ascii="Times New Roman" w:eastAsia="Calibri" w:hAnsi="Times New Roman" w:cs="Times New Roman"/>
                <w:kern w:val="0"/>
                <w:sz w:val="22"/>
                <w:szCs w:val="22"/>
                <w:lang w:val="lt-LT"/>
                <w14:ligatures w14:val="none"/>
              </w:rPr>
              <w:t>ų danga</w:t>
            </w:r>
            <w:r w:rsidRPr="006503C0">
              <w:rPr>
                <w:rFonts w:ascii="Times New Roman" w:eastAsia="Calibri" w:hAnsi="Times New Roman" w:cs="Times New Roman"/>
                <w:kern w:val="0"/>
                <w:sz w:val="22"/>
                <w:szCs w:val="22"/>
                <w:lang w:val="lt-LT"/>
                <w14:ligatures w14:val="none"/>
              </w:rPr>
              <w:t xml:space="preserve"> - PVC danga</w:t>
            </w:r>
            <w:r w:rsidR="00E014E1" w:rsidRPr="00367FB7">
              <w:rPr>
                <w:rFonts w:ascii="Times New Roman" w:eastAsia="Calibri" w:hAnsi="Times New Roman" w:cs="Times New Roman"/>
                <w:kern w:val="0"/>
                <w:sz w:val="22"/>
                <w:szCs w:val="22"/>
                <w:lang w:val="lt-LT"/>
                <w14:ligatures w14:val="none"/>
              </w:rPr>
              <w:t>, pritaikyta drėgnoms patalpoms, neslystanti,</w:t>
            </w:r>
            <w:r w:rsidRPr="006503C0">
              <w:rPr>
                <w:rFonts w:ascii="Times New Roman" w:eastAsia="Calibri" w:hAnsi="Times New Roman" w:cs="Times New Roman"/>
                <w:kern w:val="0"/>
                <w:sz w:val="22"/>
                <w:szCs w:val="22"/>
                <w:lang w:val="lt-LT"/>
                <w14:ligatures w14:val="none"/>
              </w:rPr>
              <w:t xml:space="preserve">  ne mažiau kaip 1,5 mm storio su ne mažiau kaip 0,5 mm dėvimuoju sluoksniu;</w:t>
            </w:r>
          </w:p>
        </w:tc>
      </w:tr>
      <w:tr w:rsidR="006503C0" w:rsidRPr="00AB1182" w14:paraId="401D13CF" w14:textId="77777777" w:rsidTr="00D60587">
        <w:trPr>
          <w:trHeight w:val="530"/>
        </w:trPr>
        <w:tc>
          <w:tcPr>
            <w:tcW w:w="1649" w:type="dxa"/>
            <w:tcBorders>
              <w:top w:val="single" w:sz="4" w:space="0" w:color="auto"/>
              <w:left w:val="single" w:sz="4" w:space="0" w:color="auto"/>
              <w:bottom w:val="single" w:sz="4" w:space="0" w:color="auto"/>
              <w:right w:val="single" w:sz="4" w:space="0" w:color="auto"/>
            </w:tcBorders>
            <w:hideMark/>
          </w:tcPr>
          <w:p w14:paraId="571ED04C" w14:textId="77777777" w:rsidR="006503C0" w:rsidRPr="006503C0" w:rsidRDefault="006503C0" w:rsidP="00367FB7">
            <w:pPr>
              <w:spacing w:after="200" w:line="360" w:lineRule="auto"/>
              <w:ind w:left="37"/>
              <w:contextualSpacing/>
              <w:jc w:val="both"/>
              <w:rPr>
                <w:rFonts w:ascii="Times New Roman" w:eastAsia="Calibri" w:hAnsi="Times New Roman" w:cs="Times New Roman"/>
                <w:b/>
                <w:bCs/>
                <w:kern w:val="0"/>
                <w:sz w:val="22"/>
                <w:szCs w:val="22"/>
                <w:lang w:val="lt-LT"/>
                <w14:ligatures w14:val="none"/>
              </w:rPr>
            </w:pPr>
            <w:r w:rsidRPr="006503C0">
              <w:rPr>
                <w:rFonts w:ascii="Times New Roman" w:eastAsia="Calibri" w:hAnsi="Times New Roman" w:cs="Times New Roman"/>
                <w:b/>
                <w:bCs/>
                <w:kern w:val="0"/>
                <w:sz w:val="22"/>
                <w:szCs w:val="22"/>
                <w:lang w:val="lt-LT"/>
                <w14:ligatures w14:val="none"/>
              </w:rPr>
              <w:lastRenderedPageBreak/>
              <w:t xml:space="preserve">Langai </w:t>
            </w:r>
          </w:p>
        </w:tc>
        <w:tc>
          <w:tcPr>
            <w:tcW w:w="7152" w:type="dxa"/>
            <w:tcBorders>
              <w:top w:val="single" w:sz="4" w:space="0" w:color="auto"/>
              <w:left w:val="single" w:sz="4" w:space="0" w:color="auto"/>
              <w:bottom w:val="single" w:sz="4" w:space="0" w:color="auto"/>
              <w:right w:val="single" w:sz="4" w:space="0" w:color="auto"/>
            </w:tcBorders>
            <w:hideMark/>
          </w:tcPr>
          <w:p w14:paraId="5429CB93" w14:textId="38BD81DD" w:rsidR="006503C0" w:rsidRPr="006503C0" w:rsidRDefault="006503C0" w:rsidP="00367FB7">
            <w:pPr>
              <w:spacing w:after="200" w:line="360" w:lineRule="auto"/>
              <w:ind w:left="174"/>
              <w:contextualSpacing/>
              <w:jc w:val="both"/>
              <w:rPr>
                <w:rFonts w:ascii="Times New Roman" w:eastAsia="Calibri" w:hAnsi="Times New Roman" w:cs="Times New Roman"/>
                <w:kern w:val="0"/>
                <w:sz w:val="22"/>
                <w:szCs w:val="22"/>
                <w:lang w:val="lt-LT"/>
                <w14:ligatures w14:val="none"/>
              </w:rPr>
            </w:pPr>
            <w:r w:rsidRPr="006503C0">
              <w:rPr>
                <w:rFonts w:ascii="Times New Roman" w:eastAsia="Calibri" w:hAnsi="Times New Roman" w:cs="Times New Roman"/>
                <w:kern w:val="0"/>
                <w:sz w:val="22"/>
                <w:szCs w:val="22"/>
                <w:lang w:val="lt-LT"/>
                <w14:ligatures w14:val="none"/>
              </w:rPr>
              <w:t xml:space="preserve">2 vnt. </w:t>
            </w:r>
            <w:r w:rsidR="009A2473" w:rsidRPr="00367FB7">
              <w:rPr>
                <w:rFonts w:ascii="Times New Roman" w:eastAsia="Calibri" w:hAnsi="Times New Roman" w:cs="Times New Roman"/>
                <w:kern w:val="0"/>
                <w:sz w:val="22"/>
                <w:szCs w:val="22"/>
                <w:lang w:val="lt-LT"/>
                <w14:ligatures w14:val="none"/>
              </w:rPr>
              <w:t>ne mažesni nei 400x600mm</w:t>
            </w:r>
          </w:p>
          <w:p w14:paraId="6273A9AE" w14:textId="281C877E" w:rsidR="006503C0" w:rsidRPr="006503C0" w:rsidRDefault="006503C0" w:rsidP="00367FB7">
            <w:pPr>
              <w:spacing w:after="200" w:line="360" w:lineRule="auto"/>
              <w:ind w:left="174"/>
              <w:contextualSpacing/>
              <w:jc w:val="both"/>
              <w:rPr>
                <w:rFonts w:ascii="Times New Roman" w:eastAsia="Calibri" w:hAnsi="Times New Roman" w:cs="Times New Roman"/>
                <w:kern w:val="0"/>
                <w:sz w:val="22"/>
                <w:szCs w:val="22"/>
                <w:lang w:val="lt-LT"/>
                <w14:ligatures w14:val="none"/>
              </w:rPr>
            </w:pPr>
            <w:r w:rsidRPr="006503C0">
              <w:rPr>
                <w:rFonts w:ascii="Times New Roman" w:eastAsia="Calibri" w:hAnsi="Times New Roman" w:cs="Times New Roman"/>
                <w:kern w:val="0"/>
                <w:sz w:val="22"/>
                <w:szCs w:val="22"/>
                <w:lang w:val="lt-LT"/>
                <w14:ligatures w14:val="none"/>
              </w:rPr>
              <w:t xml:space="preserve">Ne mažiau 6 kamerų PVC profilių, įstiklinti </w:t>
            </w:r>
            <w:r w:rsidR="009A2473" w:rsidRPr="00367FB7">
              <w:rPr>
                <w:rFonts w:ascii="Times New Roman" w:eastAsia="Calibri" w:hAnsi="Times New Roman" w:cs="Times New Roman"/>
                <w:kern w:val="0"/>
                <w:sz w:val="22"/>
                <w:szCs w:val="22"/>
                <w:lang w:val="lt-LT"/>
                <w14:ligatures w14:val="none"/>
              </w:rPr>
              <w:t>dviejų stiklų paketu</w:t>
            </w:r>
          </w:p>
          <w:p w14:paraId="3249465C" w14:textId="57653E13" w:rsidR="006503C0" w:rsidRPr="006503C0" w:rsidRDefault="009A2473" w:rsidP="00367FB7">
            <w:pPr>
              <w:spacing w:after="200" w:line="360" w:lineRule="auto"/>
              <w:ind w:left="174"/>
              <w:contextualSpacing/>
              <w:jc w:val="both"/>
              <w:rPr>
                <w:rFonts w:ascii="Times New Roman" w:eastAsia="Calibri" w:hAnsi="Times New Roman" w:cs="Times New Roman"/>
                <w:kern w:val="0"/>
                <w:sz w:val="22"/>
                <w:szCs w:val="22"/>
                <w:lang w:val="lt-LT"/>
                <w14:ligatures w14:val="none"/>
              </w:rPr>
            </w:pPr>
            <w:r w:rsidRPr="00367FB7">
              <w:rPr>
                <w:rFonts w:ascii="Times New Roman" w:eastAsia="Calibri" w:hAnsi="Times New Roman" w:cs="Times New Roman"/>
                <w:kern w:val="0"/>
                <w:sz w:val="22"/>
                <w:szCs w:val="22"/>
                <w:lang w:val="lt-LT"/>
                <w14:ligatures w14:val="none"/>
              </w:rPr>
              <w:t>RAL7016 ar panašaus tamsaus atspalvio</w:t>
            </w:r>
          </w:p>
        </w:tc>
      </w:tr>
      <w:tr w:rsidR="006503C0" w:rsidRPr="007478EC" w14:paraId="2DC93B4C" w14:textId="77777777" w:rsidTr="00D60587">
        <w:trPr>
          <w:trHeight w:val="307"/>
        </w:trPr>
        <w:tc>
          <w:tcPr>
            <w:tcW w:w="1649" w:type="dxa"/>
            <w:tcBorders>
              <w:top w:val="single" w:sz="4" w:space="0" w:color="auto"/>
              <w:left w:val="single" w:sz="4" w:space="0" w:color="auto"/>
              <w:bottom w:val="single" w:sz="4" w:space="0" w:color="auto"/>
              <w:right w:val="single" w:sz="4" w:space="0" w:color="auto"/>
            </w:tcBorders>
            <w:hideMark/>
          </w:tcPr>
          <w:p w14:paraId="368DC49E" w14:textId="77777777" w:rsidR="006503C0" w:rsidRPr="006503C0" w:rsidRDefault="006503C0" w:rsidP="00367FB7">
            <w:pPr>
              <w:spacing w:after="200" w:line="360" w:lineRule="auto"/>
              <w:ind w:left="37"/>
              <w:contextualSpacing/>
              <w:jc w:val="both"/>
              <w:rPr>
                <w:rFonts w:ascii="Times New Roman" w:eastAsia="Calibri" w:hAnsi="Times New Roman" w:cs="Times New Roman"/>
                <w:b/>
                <w:bCs/>
                <w:kern w:val="0"/>
                <w:sz w:val="22"/>
                <w:szCs w:val="22"/>
                <w:lang w:val="lt-LT"/>
                <w14:ligatures w14:val="none"/>
              </w:rPr>
            </w:pPr>
            <w:r w:rsidRPr="006503C0">
              <w:rPr>
                <w:rFonts w:ascii="Times New Roman" w:eastAsia="Calibri" w:hAnsi="Times New Roman" w:cs="Times New Roman"/>
                <w:b/>
                <w:bCs/>
                <w:kern w:val="0"/>
                <w:sz w:val="22"/>
                <w:szCs w:val="22"/>
                <w:lang w:val="lt-LT"/>
                <w14:ligatures w14:val="none"/>
              </w:rPr>
              <w:t xml:space="preserve">Durys </w:t>
            </w:r>
          </w:p>
        </w:tc>
        <w:tc>
          <w:tcPr>
            <w:tcW w:w="7152" w:type="dxa"/>
            <w:tcBorders>
              <w:top w:val="single" w:sz="4" w:space="0" w:color="auto"/>
              <w:left w:val="single" w:sz="4" w:space="0" w:color="auto"/>
              <w:bottom w:val="single" w:sz="4" w:space="0" w:color="auto"/>
              <w:right w:val="single" w:sz="4" w:space="0" w:color="auto"/>
            </w:tcBorders>
            <w:hideMark/>
          </w:tcPr>
          <w:p w14:paraId="1A9690CE" w14:textId="663181EA" w:rsidR="006503C0" w:rsidRPr="007478EC" w:rsidRDefault="009A2473" w:rsidP="00367FB7">
            <w:pPr>
              <w:spacing w:after="200" w:line="360" w:lineRule="auto"/>
              <w:ind w:left="174"/>
              <w:contextualSpacing/>
              <w:jc w:val="both"/>
              <w:rPr>
                <w:rFonts w:ascii="Times New Roman" w:eastAsia="Calibri" w:hAnsi="Times New Roman" w:cs="Times New Roman"/>
                <w:kern w:val="0"/>
                <w:sz w:val="22"/>
                <w:szCs w:val="22"/>
                <w:lang w:val="lt-LT"/>
                <w14:ligatures w14:val="none"/>
              </w:rPr>
            </w:pPr>
            <w:r w:rsidRPr="007478EC">
              <w:rPr>
                <w:rFonts w:ascii="Times New Roman" w:eastAsia="Calibri" w:hAnsi="Times New Roman" w:cs="Times New Roman"/>
                <w:kern w:val="0"/>
                <w:sz w:val="22"/>
                <w:szCs w:val="22"/>
                <w:lang w:val="lt-LT"/>
                <w14:ligatures w14:val="none"/>
              </w:rPr>
              <w:t xml:space="preserve">Ne mažesnės nei </w:t>
            </w:r>
            <w:r w:rsidR="006503C0" w:rsidRPr="007478EC">
              <w:rPr>
                <w:rFonts w:ascii="Times New Roman" w:eastAsia="Calibri" w:hAnsi="Times New Roman" w:cs="Times New Roman"/>
                <w:kern w:val="0"/>
                <w:sz w:val="22"/>
                <w:szCs w:val="22"/>
                <w:lang w:val="lt-LT"/>
                <w14:ligatures w14:val="none"/>
              </w:rPr>
              <w:t>900x2000 mm, plieninės su apšildymo sluoksniu viduje;</w:t>
            </w:r>
          </w:p>
          <w:p w14:paraId="6FD3DCC4" w14:textId="5ED36ED3" w:rsidR="006503C0" w:rsidRPr="006503C0" w:rsidRDefault="006503C0" w:rsidP="00367FB7">
            <w:pPr>
              <w:spacing w:after="200" w:line="360" w:lineRule="auto"/>
              <w:ind w:left="174"/>
              <w:contextualSpacing/>
              <w:jc w:val="both"/>
              <w:rPr>
                <w:rFonts w:ascii="Times New Roman" w:eastAsia="Calibri" w:hAnsi="Times New Roman" w:cs="Times New Roman"/>
                <w:kern w:val="0"/>
                <w:sz w:val="22"/>
                <w:szCs w:val="22"/>
                <w:lang w:val="lt-LT"/>
                <w14:ligatures w14:val="none"/>
              </w:rPr>
            </w:pPr>
            <w:r w:rsidRPr="007478EC">
              <w:rPr>
                <w:rFonts w:ascii="Times New Roman" w:eastAsia="Calibri" w:hAnsi="Times New Roman" w:cs="Times New Roman"/>
                <w:kern w:val="0"/>
                <w:sz w:val="22"/>
                <w:szCs w:val="22"/>
                <w:lang w:val="lt-LT"/>
                <w14:ligatures w14:val="none"/>
              </w:rPr>
              <w:t>Spalva: RAL7016</w:t>
            </w:r>
            <w:r w:rsidR="007478EC">
              <w:rPr>
                <w:rFonts w:ascii="Times New Roman" w:eastAsia="Calibri" w:hAnsi="Times New Roman" w:cs="Times New Roman"/>
                <w:kern w:val="0"/>
                <w:sz w:val="22"/>
                <w:szCs w:val="22"/>
                <w:lang w:val="lt-LT"/>
                <w14:ligatures w14:val="none"/>
              </w:rPr>
              <w:t>, RAL 9005</w:t>
            </w:r>
          </w:p>
        </w:tc>
      </w:tr>
      <w:tr w:rsidR="006503C0" w:rsidRPr="00AB1182" w14:paraId="2C76880B" w14:textId="77777777" w:rsidTr="00D60587">
        <w:trPr>
          <w:trHeight w:val="530"/>
        </w:trPr>
        <w:tc>
          <w:tcPr>
            <w:tcW w:w="1649" w:type="dxa"/>
            <w:tcBorders>
              <w:top w:val="single" w:sz="4" w:space="0" w:color="auto"/>
              <w:left w:val="single" w:sz="4" w:space="0" w:color="auto"/>
              <w:bottom w:val="single" w:sz="4" w:space="0" w:color="auto"/>
              <w:right w:val="single" w:sz="4" w:space="0" w:color="auto"/>
            </w:tcBorders>
            <w:hideMark/>
          </w:tcPr>
          <w:p w14:paraId="605A8431" w14:textId="77777777" w:rsidR="006503C0" w:rsidRPr="006503C0" w:rsidRDefault="006503C0" w:rsidP="00367FB7">
            <w:pPr>
              <w:spacing w:after="200" w:line="360" w:lineRule="auto"/>
              <w:ind w:left="37"/>
              <w:contextualSpacing/>
              <w:jc w:val="both"/>
              <w:rPr>
                <w:rFonts w:ascii="Times New Roman" w:eastAsia="Calibri" w:hAnsi="Times New Roman" w:cs="Times New Roman"/>
                <w:b/>
                <w:bCs/>
                <w:kern w:val="0"/>
                <w:sz w:val="22"/>
                <w:szCs w:val="22"/>
                <w:lang w:val="lt-LT"/>
                <w14:ligatures w14:val="none"/>
              </w:rPr>
            </w:pPr>
            <w:r w:rsidRPr="006503C0">
              <w:rPr>
                <w:rFonts w:ascii="Times New Roman" w:eastAsia="Calibri" w:hAnsi="Times New Roman" w:cs="Times New Roman"/>
                <w:b/>
                <w:bCs/>
                <w:kern w:val="0"/>
                <w:sz w:val="22"/>
                <w:szCs w:val="22"/>
                <w:lang w:val="lt-LT"/>
                <w14:ligatures w14:val="none"/>
              </w:rPr>
              <w:t xml:space="preserve">Elektros instaliacija </w:t>
            </w:r>
          </w:p>
        </w:tc>
        <w:tc>
          <w:tcPr>
            <w:tcW w:w="7152" w:type="dxa"/>
            <w:tcBorders>
              <w:top w:val="single" w:sz="4" w:space="0" w:color="auto"/>
              <w:left w:val="single" w:sz="4" w:space="0" w:color="auto"/>
              <w:bottom w:val="single" w:sz="4" w:space="0" w:color="auto"/>
              <w:right w:val="single" w:sz="4" w:space="0" w:color="auto"/>
            </w:tcBorders>
            <w:hideMark/>
          </w:tcPr>
          <w:p w14:paraId="0B8E3AA0" w14:textId="77777777" w:rsidR="006503C0" w:rsidRPr="006503C0" w:rsidRDefault="006503C0" w:rsidP="00367FB7">
            <w:pPr>
              <w:spacing w:after="200" w:line="360" w:lineRule="auto"/>
              <w:ind w:left="174"/>
              <w:contextualSpacing/>
              <w:jc w:val="both"/>
              <w:rPr>
                <w:rFonts w:ascii="Times New Roman" w:eastAsia="Calibri" w:hAnsi="Times New Roman" w:cs="Times New Roman"/>
                <w:kern w:val="0"/>
                <w:sz w:val="22"/>
                <w:szCs w:val="22"/>
                <w:lang w:val="lt-LT"/>
                <w14:ligatures w14:val="none"/>
              </w:rPr>
            </w:pPr>
            <w:r w:rsidRPr="000B1615">
              <w:rPr>
                <w:rFonts w:ascii="Times New Roman" w:eastAsia="Calibri" w:hAnsi="Times New Roman" w:cs="Times New Roman"/>
                <w:kern w:val="0"/>
                <w:sz w:val="22"/>
                <w:szCs w:val="22"/>
                <w:lang w:val="lt-LT"/>
                <w14:ligatures w14:val="none"/>
              </w:rPr>
              <w:t xml:space="preserve">Įvadinis lizdas išorėje trifazis 32 A – 1 </w:t>
            </w:r>
            <w:proofErr w:type="spellStart"/>
            <w:r w:rsidRPr="000B1615">
              <w:rPr>
                <w:rFonts w:ascii="Times New Roman" w:eastAsia="Calibri" w:hAnsi="Times New Roman" w:cs="Times New Roman"/>
                <w:kern w:val="0"/>
                <w:sz w:val="22"/>
                <w:szCs w:val="22"/>
                <w:lang w:val="lt-LT"/>
                <w14:ligatures w14:val="none"/>
              </w:rPr>
              <w:t>vnt</w:t>
            </w:r>
            <w:proofErr w:type="spellEnd"/>
            <w:r w:rsidRPr="000B1615">
              <w:rPr>
                <w:rFonts w:ascii="Times New Roman" w:eastAsia="Calibri" w:hAnsi="Times New Roman" w:cs="Times New Roman"/>
                <w:kern w:val="0"/>
                <w:sz w:val="22"/>
                <w:szCs w:val="22"/>
                <w:lang w:val="lt-LT"/>
                <w14:ligatures w14:val="none"/>
              </w:rPr>
              <w:t>;</w:t>
            </w:r>
          </w:p>
          <w:p w14:paraId="6A6BB209" w14:textId="16EF9118" w:rsidR="006503C0" w:rsidRPr="006503C0" w:rsidRDefault="006503C0" w:rsidP="00367FB7">
            <w:pPr>
              <w:spacing w:after="200" w:line="360" w:lineRule="auto"/>
              <w:ind w:left="174"/>
              <w:contextualSpacing/>
              <w:jc w:val="both"/>
              <w:rPr>
                <w:rFonts w:ascii="Times New Roman" w:eastAsia="Calibri" w:hAnsi="Times New Roman" w:cs="Times New Roman"/>
                <w:kern w:val="0"/>
                <w:sz w:val="22"/>
                <w:szCs w:val="22"/>
                <w:lang w:val="lt-LT"/>
                <w14:ligatures w14:val="none"/>
              </w:rPr>
            </w:pPr>
            <w:r w:rsidRPr="006503C0">
              <w:rPr>
                <w:rFonts w:ascii="Times New Roman" w:eastAsia="Calibri" w:hAnsi="Times New Roman" w:cs="Times New Roman"/>
                <w:kern w:val="0"/>
                <w:sz w:val="22"/>
                <w:szCs w:val="22"/>
                <w:lang w:val="lt-LT"/>
                <w14:ligatures w14:val="none"/>
              </w:rPr>
              <w:t>Įvadinis skydas IP44, paviršinio montavimo, pilnai sukomplektuotas.</w:t>
            </w:r>
          </w:p>
          <w:p w14:paraId="409A0007" w14:textId="77777777" w:rsidR="006503C0" w:rsidRPr="006503C0" w:rsidRDefault="006503C0" w:rsidP="00367FB7">
            <w:pPr>
              <w:spacing w:after="200" w:line="360" w:lineRule="auto"/>
              <w:ind w:left="174"/>
              <w:contextualSpacing/>
              <w:jc w:val="both"/>
              <w:rPr>
                <w:rFonts w:ascii="Times New Roman" w:eastAsia="Calibri" w:hAnsi="Times New Roman" w:cs="Times New Roman"/>
                <w:kern w:val="0"/>
                <w:sz w:val="22"/>
                <w:szCs w:val="22"/>
                <w:lang w:val="lt-LT"/>
                <w14:ligatures w14:val="none"/>
              </w:rPr>
            </w:pPr>
            <w:r w:rsidRPr="006503C0">
              <w:rPr>
                <w:rFonts w:ascii="Times New Roman" w:eastAsia="Calibri" w:hAnsi="Times New Roman" w:cs="Times New Roman"/>
                <w:kern w:val="0"/>
                <w:sz w:val="22"/>
                <w:szCs w:val="22"/>
                <w:lang w:val="lt-LT"/>
                <w14:ligatures w14:val="none"/>
              </w:rPr>
              <w:t>Elektros instaliacija paviršinė, instaliaciniuose kanaluose (kanalų sujungimui naudoti gamyklinius sujungimus). Galima naudoti instaliacinius vamzdžius.</w:t>
            </w:r>
          </w:p>
          <w:p w14:paraId="6EFFD093" w14:textId="77777777" w:rsidR="006503C0" w:rsidRPr="006503C0" w:rsidRDefault="006503C0" w:rsidP="00367FB7">
            <w:pPr>
              <w:spacing w:after="200" w:line="360" w:lineRule="auto"/>
              <w:ind w:left="174"/>
              <w:contextualSpacing/>
              <w:jc w:val="both"/>
              <w:rPr>
                <w:rFonts w:ascii="Times New Roman" w:eastAsia="Calibri" w:hAnsi="Times New Roman" w:cs="Times New Roman"/>
                <w:kern w:val="0"/>
                <w:sz w:val="22"/>
                <w:szCs w:val="22"/>
                <w:lang w:val="lt-LT"/>
                <w14:ligatures w14:val="none"/>
              </w:rPr>
            </w:pPr>
            <w:r w:rsidRPr="006503C0">
              <w:rPr>
                <w:rFonts w:ascii="Times New Roman" w:eastAsia="Calibri" w:hAnsi="Times New Roman" w:cs="Times New Roman"/>
                <w:kern w:val="0"/>
                <w:sz w:val="22"/>
                <w:szCs w:val="22"/>
                <w:lang w:val="lt-LT"/>
                <w14:ligatures w14:val="none"/>
              </w:rPr>
              <w:t>Kištukiniai lizdai, jungikliai paskirstymo dėžutės IP 44 atsparumo klasės.</w:t>
            </w:r>
          </w:p>
          <w:p w14:paraId="66F194E8" w14:textId="77777777" w:rsidR="006503C0" w:rsidRPr="006503C0" w:rsidRDefault="006503C0" w:rsidP="00367FB7">
            <w:pPr>
              <w:spacing w:after="200" w:line="360" w:lineRule="auto"/>
              <w:ind w:left="174"/>
              <w:contextualSpacing/>
              <w:jc w:val="both"/>
              <w:rPr>
                <w:rFonts w:ascii="Times New Roman" w:eastAsia="Calibri" w:hAnsi="Times New Roman" w:cs="Times New Roman"/>
                <w:kern w:val="0"/>
                <w:sz w:val="22"/>
                <w:szCs w:val="22"/>
                <w:lang w:val="lt-LT"/>
                <w14:ligatures w14:val="none"/>
              </w:rPr>
            </w:pPr>
            <w:r w:rsidRPr="006503C0">
              <w:rPr>
                <w:rFonts w:ascii="Times New Roman" w:eastAsia="Calibri" w:hAnsi="Times New Roman" w:cs="Times New Roman"/>
                <w:kern w:val="0"/>
                <w:sz w:val="22"/>
                <w:szCs w:val="22"/>
                <w:lang w:val="lt-LT"/>
                <w14:ligatures w14:val="none"/>
              </w:rPr>
              <w:t xml:space="preserve">Vidaus šviestuvai LED, atsparumo klasė IP 44, šviesos spalvos spektras 4000K, užtikrinti patalpų dirbtinį apšvietimą ne mažiau kaip 300 </w:t>
            </w:r>
            <w:proofErr w:type="spellStart"/>
            <w:r w:rsidRPr="006503C0">
              <w:rPr>
                <w:rFonts w:ascii="Times New Roman" w:eastAsia="Calibri" w:hAnsi="Times New Roman" w:cs="Times New Roman"/>
                <w:kern w:val="0"/>
                <w:sz w:val="22"/>
                <w:szCs w:val="22"/>
                <w:lang w:val="lt-LT"/>
                <w14:ligatures w14:val="none"/>
              </w:rPr>
              <w:t>lx</w:t>
            </w:r>
            <w:proofErr w:type="spellEnd"/>
            <w:r w:rsidRPr="006503C0">
              <w:rPr>
                <w:rFonts w:ascii="Times New Roman" w:eastAsia="Calibri" w:hAnsi="Times New Roman" w:cs="Times New Roman"/>
                <w:kern w:val="0"/>
                <w:sz w:val="22"/>
                <w:szCs w:val="22"/>
                <w:lang w:val="lt-LT"/>
                <w14:ligatures w14:val="none"/>
              </w:rPr>
              <w:t>.</w:t>
            </w:r>
          </w:p>
          <w:p w14:paraId="28330062" w14:textId="704F6F63" w:rsidR="006503C0" w:rsidRPr="006503C0" w:rsidRDefault="006503C0" w:rsidP="00367FB7">
            <w:pPr>
              <w:spacing w:after="200" w:line="360" w:lineRule="auto"/>
              <w:ind w:left="174"/>
              <w:contextualSpacing/>
              <w:jc w:val="both"/>
              <w:rPr>
                <w:rFonts w:ascii="Times New Roman" w:eastAsia="Calibri" w:hAnsi="Times New Roman" w:cs="Times New Roman"/>
                <w:kern w:val="0"/>
                <w:sz w:val="22"/>
                <w:szCs w:val="22"/>
                <w:lang w:val="lt-LT"/>
                <w14:ligatures w14:val="none"/>
              </w:rPr>
            </w:pPr>
            <w:r w:rsidRPr="007478EC">
              <w:rPr>
                <w:rFonts w:ascii="Times New Roman" w:eastAsia="Calibri" w:hAnsi="Times New Roman" w:cs="Times New Roman"/>
                <w:kern w:val="0"/>
                <w:sz w:val="22"/>
                <w:szCs w:val="22"/>
                <w:lang w:val="lt-LT"/>
                <w14:ligatures w14:val="none"/>
              </w:rPr>
              <w:t>Lauko šviestuvas su judesio davikliu:</w:t>
            </w:r>
            <w:r w:rsidRPr="006503C0">
              <w:rPr>
                <w:rFonts w:ascii="Times New Roman" w:eastAsia="Calibri" w:hAnsi="Times New Roman" w:cs="Times New Roman"/>
                <w:kern w:val="0"/>
                <w:sz w:val="22"/>
                <w:szCs w:val="22"/>
                <w:lang w:val="lt-LT"/>
                <w14:ligatures w14:val="none"/>
              </w:rPr>
              <w:t xml:space="preserve"> </w:t>
            </w:r>
          </w:p>
          <w:p w14:paraId="5BC8411B" w14:textId="66C0F052" w:rsidR="006503C0" w:rsidRPr="006503C0" w:rsidRDefault="006503C0" w:rsidP="00367FB7">
            <w:pPr>
              <w:spacing w:after="200" w:line="360" w:lineRule="auto"/>
              <w:ind w:left="174"/>
              <w:contextualSpacing/>
              <w:jc w:val="both"/>
              <w:rPr>
                <w:rFonts w:ascii="Times New Roman" w:eastAsia="Calibri" w:hAnsi="Times New Roman" w:cs="Times New Roman"/>
                <w:kern w:val="0"/>
                <w:sz w:val="22"/>
                <w:szCs w:val="22"/>
                <w:lang w:val="lt-LT"/>
                <w14:ligatures w14:val="none"/>
              </w:rPr>
            </w:pPr>
          </w:p>
        </w:tc>
      </w:tr>
      <w:tr w:rsidR="006503C0" w:rsidRPr="00AB1182" w14:paraId="5E9BA1F2" w14:textId="77777777" w:rsidTr="00D60587">
        <w:trPr>
          <w:trHeight w:val="1421"/>
        </w:trPr>
        <w:tc>
          <w:tcPr>
            <w:tcW w:w="1649" w:type="dxa"/>
            <w:tcBorders>
              <w:top w:val="single" w:sz="4" w:space="0" w:color="auto"/>
              <w:left w:val="single" w:sz="4" w:space="0" w:color="auto"/>
              <w:bottom w:val="single" w:sz="4" w:space="0" w:color="auto"/>
              <w:right w:val="single" w:sz="4" w:space="0" w:color="auto"/>
            </w:tcBorders>
          </w:tcPr>
          <w:p w14:paraId="5A4DE2AA" w14:textId="77777777" w:rsidR="006503C0" w:rsidRPr="006503C0" w:rsidRDefault="006503C0" w:rsidP="00367FB7">
            <w:pPr>
              <w:spacing w:after="200" w:line="360" w:lineRule="auto"/>
              <w:ind w:left="37"/>
              <w:contextualSpacing/>
              <w:jc w:val="both"/>
              <w:rPr>
                <w:rFonts w:ascii="Times New Roman" w:eastAsia="Calibri" w:hAnsi="Times New Roman" w:cs="Times New Roman"/>
                <w:b/>
                <w:bCs/>
                <w:kern w:val="0"/>
                <w:sz w:val="22"/>
                <w:szCs w:val="22"/>
                <w:lang w:val="lt-LT"/>
                <w14:ligatures w14:val="none"/>
              </w:rPr>
            </w:pPr>
            <w:r w:rsidRPr="006503C0">
              <w:rPr>
                <w:rFonts w:ascii="Times New Roman" w:eastAsia="Calibri" w:hAnsi="Times New Roman" w:cs="Times New Roman"/>
                <w:b/>
                <w:bCs/>
                <w:kern w:val="0"/>
                <w:sz w:val="22"/>
                <w:szCs w:val="22"/>
                <w:lang w:val="lt-LT"/>
                <w14:ligatures w14:val="none"/>
              </w:rPr>
              <w:t>Šildymas</w:t>
            </w:r>
          </w:p>
        </w:tc>
        <w:tc>
          <w:tcPr>
            <w:tcW w:w="7152" w:type="dxa"/>
            <w:tcBorders>
              <w:top w:val="single" w:sz="4" w:space="0" w:color="auto"/>
              <w:left w:val="single" w:sz="4" w:space="0" w:color="auto"/>
              <w:bottom w:val="single" w:sz="4" w:space="0" w:color="auto"/>
              <w:right w:val="single" w:sz="4" w:space="0" w:color="auto"/>
            </w:tcBorders>
          </w:tcPr>
          <w:p w14:paraId="78FD7756" w14:textId="77777777" w:rsidR="006503C0" w:rsidRPr="006503C0" w:rsidRDefault="006503C0" w:rsidP="00367FB7">
            <w:pPr>
              <w:spacing w:after="200" w:line="360" w:lineRule="auto"/>
              <w:ind w:left="174"/>
              <w:contextualSpacing/>
              <w:jc w:val="both"/>
              <w:rPr>
                <w:rFonts w:ascii="Times New Roman" w:eastAsia="Calibri" w:hAnsi="Times New Roman" w:cs="Times New Roman"/>
                <w:kern w:val="0"/>
                <w:sz w:val="22"/>
                <w:szCs w:val="22"/>
                <w:lang w:val="lt-LT"/>
                <w14:ligatures w14:val="none"/>
              </w:rPr>
            </w:pPr>
            <w:r w:rsidRPr="006503C0">
              <w:rPr>
                <w:rFonts w:ascii="Times New Roman" w:eastAsia="Calibri" w:hAnsi="Times New Roman" w:cs="Times New Roman"/>
                <w:kern w:val="0"/>
                <w:sz w:val="22"/>
                <w:szCs w:val="22"/>
                <w:lang w:val="lt-LT"/>
                <w14:ligatures w14:val="none"/>
              </w:rPr>
              <w:t>Elektriniai radiatoriai su termostatu, apsaugos klasė ne žemesnė kaip IP24, apsauga nuo perkaitimo, pakabinami, spalva – balta arba pilka.</w:t>
            </w:r>
          </w:p>
          <w:p w14:paraId="2ED80771" w14:textId="77777777" w:rsidR="006503C0" w:rsidRPr="006503C0" w:rsidRDefault="006503C0" w:rsidP="00367FB7">
            <w:pPr>
              <w:spacing w:after="200" w:line="360" w:lineRule="auto"/>
              <w:ind w:left="174"/>
              <w:contextualSpacing/>
              <w:jc w:val="both"/>
              <w:rPr>
                <w:rFonts w:ascii="Times New Roman" w:eastAsia="Calibri" w:hAnsi="Times New Roman" w:cs="Times New Roman"/>
                <w:kern w:val="0"/>
                <w:sz w:val="22"/>
                <w:szCs w:val="22"/>
                <w:lang w:val="lt-LT"/>
                <w14:ligatures w14:val="none"/>
              </w:rPr>
            </w:pPr>
            <w:r w:rsidRPr="000B1615">
              <w:rPr>
                <w:rFonts w:ascii="Times New Roman" w:eastAsia="Calibri" w:hAnsi="Times New Roman" w:cs="Times New Roman"/>
                <w:kern w:val="0"/>
                <w:sz w:val="22"/>
                <w:szCs w:val="22"/>
                <w:lang w:val="lt-LT"/>
                <w14:ligatures w14:val="none"/>
              </w:rPr>
              <w:t>Ne žemiau 800 W galingumo, 2 vnt.</w:t>
            </w:r>
          </w:p>
          <w:p w14:paraId="30A254CA" w14:textId="1ED907C1" w:rsidR="005C7318" w:rsidRPr="006503C0" w:rsidRDefault="006503C0" w:rsidP="000B1615">
            <w:pPr>
              <w:spacing w:after="200" w:line="360" w:lineRule="auto"/>
              <w:ind w:left="174"/>
              <w:contextualSpacing/>
              <w:jc w:val="both"/>
              <w:rPr>
                <w:rFonts w:ascii="Times New Roman" w:eastAsia="Calibri" w:hAnsi="Times New Roman" w:cs="Times New Roman"/>
                <w:kern w:val="0"/>
                <w:sz w:val="22"/>
                <w:szCs w:val="22"/>
                <w:lang w:val="lt-LT"/>
                <w14:ligatures w14:val="none"/>
              </w:rPr>
            </w:pPr>
            <w:r w:rsidRPr="006503C0">
              <w:rPr>
                <w:rFonts w:ascii="Times New Roman" w:eastAsia="Calibri" w:hAnsi="Times New Roman" w:cs="Times New Roman"/>
                <w:kern w:val="0"/>
                <w:sz w:val="22"/>
                <w:szCs w:val="22"/>
                <w:lang w:val="lt-LT"/>
                <w14:ligatures w14:val="none"/>
              </w:rPr>
              <w:t>Matmenis derinti su Perkančiuoju subjektu.</w:t>
            </w:r>
          </w:p>
        </w:tc>
      </w:tr>
      <w:tr w:rsidR="006503C0" w:rsidRPr="00AB1182" w14:paraId="42A5A044" w14:textId="77777777" w:rsidTr="000B1615">
        <w:trPr>
          <w:trHeight w:val="530"/>
        </w:trPr>
        <w:tc>
          <w:tcPr>
            <w:tcW w:w="1649" w:type="dxa"/>
            <w:tcBorders>
              <w:top w:val="single" w:sz="4" w:space="0" w:color="auto"/>
              <w:left w:val="single" w:sz="4" w:space="0" w:color="auto"/>
              <w:bottom w:val="single" w:sz="4" w:space="0" w:color="auto"/>
              <w:right w:val="single" w:sz="4" w:space="0" w:color="auto"/>
            </w:tcBorders>
          </w:tcPr>
          <w:p w14:paraId="13A0B595" w14:textId="77777777" w:rsidR="006503C0" w:rsidRPr="006503C0" w:rsidRDefault="006503C0" w:rsidP="00367FB7">
            <w:pPr>
              <w:spacing w:after="200" w:line="360" w:lineRule="auto"/>
              <w:ind w:left="37"/>
              <w:contextualSpacing/>
              <w:jc w:val="both"/>
              <w:rPr>
                <w:rFonts w:ascii="Times New Roman" w:eastAsia="Calibri" w:hAnsi="Times New Roman" w:cs="Times New Roman"/>
                <w:b/>
                <w:bCs/>
                <w:kern w:val="0"/>
                <w:sz w:val="22"/>
                <w:szCs w:val="22"/>
                <w:lang w:val="lt-LT"/>
                <w14:ligatures w14:val="none"/>
              </w:rPr>
            </w:pPr>
            <w:r w:rsidRPr="006503C0">
              <w:rPr>
                <w:rFonts w:ascii="Times New Roman" w:eastAsia="Calibri" w:hAnsi="Times New Roman" w:cs="Times New Roman"/>
                <w:b/>
                <w:bCs/>
                <w:kern w:val="0"/>
                <w:sz w:val="22"/>
                <w:szCs w:val="22"/>
                <w:lang w:val="lt-LT"/>
                <w14:ligatures w14:val="none"/>
              </w:rPr>
              <w:t>Vėdinimas</w:t>
            </w:r>
          </w:p>
        </w:tc>
        <w:tc>
          <w:tcPr>
            <w:tcW w:w="7152" w:type="dxa"/>
            <w:tcBorders>
              <w:top w:val="single" w:sz="4" w:space="0" w:color="auto"/>
              <w:left w:val="single" w:sz="4" w:space="0" w:color="auto"/>
              <w:bottom w:val="single" w:sz="4" w:space="0" w:color="auto"/>
              <w:right w:val="single" w:sz="4" w:space="0" w:color="auto"/>
            </w:tcBorders>
            <w:shd w:val="clear" w:color="auto" w:fill="auto"/>
          </w:tcPr>
          <w:p w14:paraId="1762C17D" w14:textId="070B2E30" w:rsidR="006503C0" w:rsidRPr="006503C0" w:rsidRDefault="006503C0" w:rsidP="00367FB7">
            <w:pPr>
              <w:spacing w:after="200" w:line="360" w:lineRule="auto"/>
              <w:ind w:left="174"/>
              <w:contextualSpacing/>
              <w:jc w:val="both"/>
              <w:rPr>
                <w:rFonts w:ascii="Times New Roman" w:eastAsia="Calibri" w:hAnsi="Times New Roman" w:cs="Times New Roman"/>
                <w:kern w:val="0"/>
                <w:sz w:val="22"/>
                <w:szCs w:val="22"/>
                <w:lang w:val="lt-LT"/>
                <w14:ligatures w14:val="none"/>
              </w:rPr>
            </w:pPr>
            <w:r w:rsidRPr="000B1615">
              <w:rPr>
                <w:rFonts w:ascii="Times New Roman" w:eastAsia="Calibri" w:hAnsi="Times New Roman" w:cs="Times New Roman"/>
                <w:kern w:val="0"/>
                <w:sz w:val="22"/>
                <w:szCs w:val="22"/>
                <w:lang w:val="lt-LT"/>
                <w14:ligatures w14:val="none"/>
              </w:rPr>
              <w:t>Natūrali ventiliacija su galimybe uždaryti.</w:t>
            </w:r>
            <w:r w:rsidR="000361E7" w:rsidRPr="00367FB7">
              <w:rPr>
                <w:rFonts w:ascii="Times New Roman" w:eastAsia="Calibri" w:hAnsi="Times New Roman" w:cs="Times New Roman"/>
                <w:kern w:val="0"/>
                <w:sz w:val="22"/>
                <w:szCs w:val="22"/>
                <w:lang w:val="lt-LT"/>
                <w14:ligatures w14:val="none"/>
              </w:rPr>
              <w:t xml:space="preserve"> </w:t>
            </w:r>
          </w:p>
        </w:tc>
      </w:tr>
      <w:tr w:rsidR="000361E7" w:rsidRPr="00AB1182" w14:paraId="5DC9081F" w14:textId="77777777" w:rsidTr="00D60587">
        <w:trPr>
          <w:trHeight w:val="530"/>
        </w:trPr>
        <w:tc>
          <w:tcPr>
            <w:tcW w:w="1649" w:type="dxa"/>
            <w:tcBorders>
              <w:top w:val="single" w:sz="4" w:space="0" w:color="auto"/>
              <w:left w:val="single" w:sz="4" w:space="0" w:color="auto"/>
              <w:bottom w:val="single" w:sz="4" w:space="0" w:color="auto"/>
              <w:right w:val="single" w:sz="4" w:space="0" w:color="auto"/>
            </w:tcBorders>
          </w:tcPr>
          <w:p w14:paraId="2FAE0E8C" w14:textId="3B34A481" w:rsidR="000361E7" w:rsidRPr="00367FB7" w:rsidRDefault="000361E7" w:rsidP="00367FB7">
            <w:pPr>
              <w:spacing w:after="200" w:line="360" w:lineRule="auto"/>
              <w:ind w:left="37"/>
              <w:contextualSpacing/>
              <w:jc w:val="both"/>
              <w:rPr>
                <w:rFonts w:ascii="Times New Roman" w:eastAsia="Calibri" w:hAnsi="Times New Roman" w:cs="Times New Roman"/>
                <w:b/>
                <w:bCs/>
                <w:kern w:val="0"/>
                <w:sz w:val="22"/>
                <w:szCs w:val="22"/>
                <w:lang w:val="lt-LT"/>
                <w14:ligatures w14:val="none"/>
              </w:rPr>
            </w:pPr>
            <w:r w:rsidRPr="00367FB7">
              <w:rPr>
                <w:rFonts w:ascii="Times New Roman" w:eastAsia="Calibri" w:hAnsi="Times New Roman" w:cs="Times New Roman"/>
                <w:b/>
                <w:bCs/>
                <w:kern w:val="0"/>
                <w:sz w:val="22"/>
                <w:szCs w:val="22"/>
                <w:lang w:val="lt-LT"/>
                <w14:ligatures w14:val="none"/>
              </w:rPr>
              <w:t>Papildom</w:t>
            </w:r>
            <w:r w:rsidR="000B1615">
              <w:rPr>
                <w:rFonts w:ascii="Times New Roman" w:eastAsia="Calibri" w:hAnsi="Times New Roman" w:cs="Times New Roman"/>
                <w:b/>
                <w:bCs/>
                <w:kern w:val="0"/>
                <w:sz w:val="22"/>
                <w:szCs w:val="22"/>
                <w:lang w:val="lt-LT"/>
                <w14:ligatures w14:val="none"/>
              </w:rPr>
              <w:t>i</w:t>
            </w:r>
          </w:p>
        </w:tc>
        <w:tc>
          <w:tcPr>
            <w:tcW w:w="7152" w:type="dxa"/>
            <w:tcBorders>
              <w:top w:val="single" w:sz="4" w:space="0" w:color="auto"/>
              <w:left w:val="single" w:sz="4" w:space="0" w:color="auto"/>
              <w:bottom w:val="single" w:sz="4" w:space="0" w:color="auto"/>
              <w:right w:val="single" w:sz="4" w:space="0" w:color="auto"/>
            </w:tcBorders>
          </w:tcPr>
          <w:p w14:paraId="1E3F9708" w14:textId="77777777" w:rsidR="006D1635" w:rsidRDefault="000361E7" w:rsidP="00367FB7">
            <w:pPr>
              <w:spacing w:after="200" w:line="360" w:lineRule="auto"/>
              <w:ind w:left="174"/>
              <w:contextualSpacing/>
              <w:jc w:val="both"/>
              <w:rPr>
                <w:rFonts w:ascii="Times New Roman" w:eastAsia="Calibri" w:hAnsi="Times New Roman" w:cs="Times New Roman"/>
                <w:kern w:val="0"/>
                <w:sz w:val="22"/>
                <w:szCs w:val="22"/>
                <w:lang w:val="lt-LT"/>
                <w14:ligatures w14:val="none"/>
              </w:rPr>
            </w:pPr>
            <w:r w:rsidRPr="000B1615">
              <w:rPr>
                <w:rFonts w:ascii="Times New Roman" w:eastAsia="Calibri" w:hAnsi="Times New Roman" w:cs="Times New Roman"/>
                <w:kern w:val="0"/>
                <w:sz w:val="22"/>
                <w:szCs w:val="22"/>
                <w:lang w:val="lt-LT"/>
                <w14:ligatures w14:val="none"/>
              </w:rPr>
              <w:t>Tiekėjas šalia numatytos WC pastatymo vietos įrengia nuotėkų kaupimo įrenginį</w:t>
            </w:r>
            <w:r w:rsidR="00AB1182">
              <w:rPr>
                <w:rFonts w:ascii="Times New Roman" w:eastAsia="Calibri" w:hAnsi="Times New Roman" w:cs="Times New Roman"/>
                <w:kern w:val="0"/>
                <w:sz w:val="22"/>
                <w:szCs w:val="22"/>
                <w:lang w:val="lt-LT"/>
                <w14:ligatures w14:val="none"/>
              </w:rPr>
              <w:t xml:space="preserve"> </w:t>
            </w:r>
            <w:r w:rsidR="0062784C">
              <w:rPr>
                <w:rFonts w:ascii="Times New Roman" w:eastAsia="Calibri" w:hAnsi="Times New Roman" w:cs="Times New Roman"/>
                <w:kern w:val="0"/>
                <w:sz w:val="22"/>
                <w:szCs w:val="22"/>
                <w:lang w:val="lt-LT"/>
                <w14:ligatures w14:val="none"/>
              </w:rPr>
              <w:t xml:space="preserve">(ne mažesnį 5,8 kub.) </w:t>
            </w:r>
            <w:r w:rsidR="00AB1182">
              <w:rPr>
                <w:rFonts w:ascii="Times New Roman" w:eastAsia="Calibri" w:hAnsi="Times New Roman" w:cs="Times New Roman"/>
                <w:kern w:val="0"/>
                <w:sz w:val="22"/>
                <w:szCs w:val="22"/>
                <w:lang w:val="lt-LT"/>
                <w14:ligatures w14:val="none"/>
              </w:rPr>
              <w:t xml:space="preserve">ir pajungia modulinį </w:t>
            </w:r>
            <w:proofErr w:type="spellStart"/>
            <w:r w:rsidR="00AB1182">
              <w:rPr>
                <w:rFonts w:ascii="Times New Roman" w:eastAsia="Calibri" w:hAnsi="Times New Roman" w:cs="Times New Roman"/>
                <w:kern w:val="0"/>
                <w:sz w:val="22"/>
                <w:szCs w:val="22"/>
                <w:lang w:val="lt-LT"/>
                <w14:ligatures w14:val="none"/>
              </w:rPr>
              <w:t>wc</w:t>
            </w:r>
            <w:proofErr w:type="spellEnd"/>
            <w:r w:rsidR="00AB1182">
              <w:rPr>
                <w:rFonts w:ascii="Times New Roman" w:eastAsia="Calibri" w:hAnsi="Times New Roman" w:cs="Times New Roman"/>
                <w:kern w:val="0"/>
                <w:sz w:val="22"/>
                <w:szCs w:val="22"/>
                <w:lang w:val="lt-LT"/>
                <w14:ligatures w14:val="none"/>
              </w:rPr>
              <w:t xml:space="preserve"> prie jo</w:t>
            </w:r>
            <w:r w:rsidRPr="000B1615">
              <w:rPr>
                <w:rFonts w:ascii="Times New Roman" w:eastAsia="Calibri" w:hAnsi="Times New Roman" w:cs="Times New Roman"/>
                <w:kern w:val="0"/>
                <w:sz w:val="22"/>
                <w:szCs w:val="22"/>
                <w:lang w:val="lt-LT"/>
                <w14:ligatures w14:val="none"/>
              </w:rPr>
              <w:t xml:space="preserve">, atveda ir pajungia vandentiekį į modulinį </w:t>
            </w:r>
            <w:proofErr w:type="spellStart"/>
            <w:r w:rsidRPr="000B1615">
              <w:rPr>
                <w:rFonts w:ascii="Times New Roman" w:eastAsia="Calibri" w:hAnsi="Times New Roman" w:cs="Times New Roman"/>
                <w:kern w:val="0"/>
                <w:sz w:val="22"/>
                <w:szCs w:val="22"/>
                <w:lang w:val="lt-LT"/>
                <w14:ligatures w14:val="none"/>
              </w:rPr>
              <w:t>wc</w:t>
            </w:r>
            <w:proofErr w:type="spellEnd"/>
            <w:r w:rsidRPr="000B1615">
              <w:rPr>
                <w:rFonts w:ascii="Times New Roman" w:eastAsia="Calibri" w:hAnsi="Times New Roman" w:cs="Times New Roman"/>
                <w:kern w:val="0"/>
                <w:sz w:val="22"/>
                <w:szCs w:val="22"/>
                <w:lang w:val="lt-LT"/>
                <w14:ligatures w14:val="none"/>
              </w:rPr>
              <w:t>, prijungia modulį prie šalia esančios elektros skydinės</w:t>
            </w:r>
            <w:r w:rsidR="00367FB7" w:rsidRPr="000B1615">
              <w:rPr>
                <w:rFonts w:ascii="Times New Roman" w:eastAsia="Calibri" w:hAnsi="Times New Roman" w:cs="Times New Roman"/>
                <w:kern w:val="0"/>
                <w:sz w:val="22"/>
                <w:szCs w:val="22"/>
                <w:lang w:val="lt-LT"/>
                <w14:ligatures w14:val="none"/>
              </w:rPr>
              <w:t xml:space="preserve">, paruošia pagrindą modulinio </w:t>
            </w:r>
            <w:proofErr w:type="spellStart"/>
            <w:r w:rsidR="00367FB7" w:rsidRPr="000B1615">
              <w:rPr>
                <w:rFonts w:ascii="Times New Roman" w:eastAsia="Calibri" w:hAnsi="Times New Roman" w:cs="Times New Roman"/>
                <w:kern w:val="0"/>
                <w:sz w:val="22"/>
                <w:szCs w:val="22"/>
                <w:lang w:val="lt-LT"/>
                <w14:ligatures w14:val="none"/>
              </w:rPr>
              <w:t>wc</w:t>
            </w:r>
            <w:proofErr w:type="spellEnd"/>
            <w:r w:rsidR="00AB1182">
              <w:rPr>
                <w:rFonts w:ascii="Times New Roman" w:eastAsia="Calibri" w:hAnsi="Times New Roman" w:cs="Times New Roman"/>
                <w:kern w:val="0"/>
                <w:sz w:val="22"/>
                <w:szCs w:val="22"/>
                <w:lang w:val="lt-LT"/>
                <w14:ligatures w14:val="none"/>
              </w:rPr>
              <w:t xml:space="preserve"> montavimui</w:t>
            </w:r>
            <w:r w:rsidR="006D1635">
              <w:rPr>
                <w:rFonts w:ascii="Times New Roman" w:eastAsia="Calibri" w:hAnsi="Times New Roman" w:cs="Times New Roman"/>
                <w:kern w:val="0"/>
                <w:sz w:val="22"/>
                <w:szCs w:val="22"/>
                <w:lang w:val="lt-LT"/>
                <w14:ligatures w14:val="none"/>
              </w:rPr>
              <w:t xml:space="preserve">. </w:t>
            </w:r>
          </w:p>
          <w:p w14:paraId="2F1A5F69" w14:textId="77777777" w:rsidR="006D1635" w:rsidRDefault="006D1635" w:rsidP="00367FB7">
            <w:pPr>
              <w:spacing w:after="200" w:line="360" w:lineRule="auto"/>
              <w:ind w:left="174"/>
              <w:contextualSpacing/>
              <w:jc w:val="both"/>
              <w:rPr>
                <w:rFonts w:ascii="Times New Roman" w:eastAsia="Calibri" w:hAnsi="Times New Roman" w:cs="Times New Roman"/>
                <w:kern w:val="0"/>
                <w:sz w:val="22"/>
                <w:szCs w:val="22"/>
                <w:lang w:val="lt-LT"/>
                <w14:ligatures w14:val="none"/>
              </w:rPr>
            </w:pPr>
            <w:r>
              <w:rPr>
                <w:rFonts w:ascii="Times New Roman" w:eastAsia="Calibri" w:hAnsi="Times New Roman" w:cs="Times New Roman"/>
                <w:kern w:val="0"/>
                <w:sz w:val="22"/>
                <w:szCs w:val="22"/>
                <w:lang w:val="lt-LT"/>
                <w14:ligatures w14:val="none"/>
              </w:rPr>
              <w:t xml:space="preserve">Popieriaus laikiklis – nerūdijančio plieno </w:t>
            </w:r>
            <w:proofErr w:type="spellStart"/>
            <w:r>
              <w:rPr>
                <w:rFonts w:ascii="Times New Roman" w:eastAsia="Calibri" w:hAnsi="Times New Roman" w:cs="Times New Roman"/>
                <w:kern w:val="0"/>
                <w:sz w:val="22"/>
                <w:szCs w:val="22"/>
                <w:lang w:val="lt-LT"/>
                <w14:ligatures w14:val="none"/>
              </w:rPr>
              <w:t>antivandalinis</w:t>
            </w:r>
            <w:proofErr w:type="spellEnd"/>
            <w:r>
              <w:rPr>
                <w:rFonts w:ascii="Times New Roman" w:eastAsia="Calibri" w:hAnsi="Times New Roman" w:cs="Times New Roman"/>
                <w:kern w:val="0"/>
                <w:sz w:val="22"/>
                <w:szCs w:val="22"/>
                <w:lang w:val="lt-LT"/>
                <w14:ligatures w14:val="none"/>
              </w:rPr>
              <w:t>, apvalus, uždaras.</w:t>
            </w:r>
          </w:p>
          <w:p w14:paraId="78A99B71" w14:textId="77777777" w:rsidR="006D1635" w:rsidRDefault="006D1635" w:rsidP="00367FB7">
            <w:pPr>
              <w:spacing w:after="200" w:line="360" w:lineRule="auto"/>
              <w:ind w:left="174"/>
              <w:contextualSpacing/>
              <w:jc w:val="both"/>
              <w:rPr>
                <w:rFonts w:ascii="Times New Roman" w:eastAsia="Calibri" w:hAnsi="Times New Roman" w:cs="Times New Roman"/>
                <w:kern w:val="0"/>
                <w:sz w:val="22"/>
                <w:szCs w:val="22"/>
                <w:lang w:val="lt-LT"/>
                <w14:ligatures w14:val="none"/>
              </w:rPr>
            </w:pPr>
            <w:r>
              <w:rPr>
                <w:rFonts w:ascii="Times New Roman" w:eastAsia="Calibri" w:hAnsi="Times New Roman" w:cs="Times New Roman"/>
                <w:kern w:val="0"/>
                <w:sz w:val="22"/>
                <w:szCs w:val="22"/>
                <w:lang w:val="lt-LT"/>
                <w14:ligatures w14:val="none"/>
              </w:rPr>
              <w:t>Veidrodis – net plieno 2 vnt. ne mažesnis 500x400 mm.</w:t>
            </w:r>
          </w:p>
          <w:p w14:paraId="30380494" w14:textId="77777777" w:rsidR="006D1635" w:rsidRDefault="006D1635" w:rsidP="00367FB7">
            <w:pPr>
              <w:spacing w:after="200" w:line="360" w:lineRule="auto"/>
              <w:ind w:left="174"/>
              <w:contextualSpacing/>
              <w:jc w:val="both"/>
              <w:rPr>
                <w:rFonts w:ascii="Times New Roman" w:eastAsia="Calibri" w:hAnsi="Times New Roman" w:cs="Times New Roman"/>
                <w:kern w:val="0"/>
                <w:sz w:val="22"/>
                <w:szCs w:val="22"/>
                <w:lang w:val="lt-LT"/>
                <w14:ligatures w14:val="none"/>
              </w:rPr>
            </w:pPr>
            <w:r>
              <w:rPr>
                <w:rFonts w:ascii="Times New Roman" w:eastAsia="Calibri" w:hAnsi="Times New Roman" w:cs="Times New Roman"/>
                <w:kern w:val="0"/>
                <w:sz w:val="22"/>
                <w:szCs w:val="22"/>
                <w:lang w:val="lt-LT"/>
                <w14:ligatures w14:val="none"/>
              </w:rPr>
              <w:t xml:space="preserve">Muilo dozatorius – </w:t>
            </w:r>
            <w:proofErr w:type="spellStart"/>
            <w:r>
              <w:rPr>
                <w:rFonts w:ascii="Times New Roman" w:eastAsia="Calibri" w:hAnsi="Times New Roman" w:cs="Times New Roman"/>
                <w:kern w:val="0"/>
                <w:sz w:val="22"/>
                <w:szCs w:val="22"/>
                <w:lang w:val="lt-LT"/>
                <w14:ligatures w14:val="none"/>
              </w:rPr>
              <w:t>antivandalinis</w:t>
            </w:r>
            <w:proofErr w:type="spellEnd"/>
            <w:r>
              <w:rPr>
                <w:rFonts w:ascii="Times New Roman" w:eastAsia="Calibri" w:hAnsi="Times New Roman" w:cs="Times New Roman"/>
                <w:kern w:val="0"/>
                <w:sz w:val="22"/>
                <w:szCs w:val="22"/>
                <w:lang w:val="lt-LT"/>
                <w14:ligatures w14:val="none"/>
              </w:rPr>
              <w:t>.</w:t>
            </w:r>
          </w:p>
          <w:p w14:paraId="2A6CD168" w14:textId="77777777" w:rsidR="006D1635" w:rsidRDefault="006D1635" w:rsidP="00367FB7">
            <w:pPr>
              <w:spacing w:after="200" w:line="360" w:lineRule="auto"/>
              <w:ind w:left="174"/>
              <w:contextualSpacing/>
              <w:jc w:val="both"/>
              <w:rPr>
                <w:rFonts w:ascii="Times New Roman" w:eastAsia="Calibri" w:hAnsi="Times New Roman" w:cs="Times New Roman"/>
                <w:kern w:val="0"/>
                <w:sz w:val="22"/>
                <w:szCs w:val="22"/>
                <w:lang w:val="lt-LT"/>
                <w14:ligatures w14:val="none"/>
              </w:rPr>
            </w:pPr>
            <w:r>
              <w:rPr>
                <w:rFonts w:ascii="Times New Roman" w:eastAsia="Calibri" w:hAnsi="Times New Roman" w:cs="Times New Roman"/>
                <w:kern w:val="0"/>
                <w:sz w:val="22"/>
                <w:szCs w:val="22"/>
                <w:lang w:val="lt-LT"/>
                <w14:ligatures w14:val="none"/>
              </w:rPr>
              <w:t xml:space="preserve">Rankų džiovintuvas – </w:t>
            </w:r>
            <w:proofErr w:type="spellStart"/>
            <w:r>
              <w:rPr>
                <w:rFonts w:ascii="Times New Roman" w:eastAsia="Calibri" w:hAnsi="Times New Roman" w:cs="Times New Roman"/>
                <w:kern w:val="0"/>
                <w:sz w:val="22"/>
                <w:szCs w:val="22"/>
                <w:lang w:val="lt-LT"/>
                <w14:ligatures w14:val="none"/>
              </w:rPr>
              <w:t>antivandalinis</w:t>
            </w:r>
            <w:proofErr w:type="spellEnd"/>
            <w:r>
              <w:rPr>
                <w:rFonts w:ascii="Times New Roman" w:eastAsia="Calibri" w:hAnsi="Times New Roman" w:cs="Times New Roman"/>
                <w:kern w:val="0"/>
                <w:sz w:val="22"/>
                <w:szCs w:val="22"/>
                <w:lang w:val="lt-LT"/>
                <w14:ligatures w14:val="none"/>
              </w:rPr>
              <w:t>, elektrinis, sensorinis.</w:t>
            </w:r>
          </w:p>
          <w:p w14:paraId="5678900D" w14:textId="77777777" w:rsidR="006D1635" w:rsidRDefault="006D1635" w:rsidP="00367FB7">
            <w:pPr>
              <w:spacing w:after="200" w:line="360" w:lineRule="auto"/>
              <w:ind w:left="174"/>
              <w:contextualSpacing/>
              <w:jc w:val="both"/>
              <w:rPr>
                <w:rFonts w:ascii="Times New Roman" w:eastAsia="Calibri" w:hAnsi="Times New Roman" w:cs="Times New Roman"/>
                <w:kern w:val="0"/>
                <w:sz w:val="22"/>
                <w:szCs w:val="22"/>
                <w:lang w:val="lt-LT"/>
                <w14:ligatures w14:val="none"/>
              </w:rPr>
            </w:pPr>
            <w:r>
              <w:rPr>
                <w:rFonts w:ascii="Times New Roman" w:eastAsia="Calibri" w:hAnsi="Times New Roman" w:cs="Times New Roman"/>
                <w:kern w:val="0"/>
                <w:sz w:val="22"/>
                <w:szCs w:val="22"/>
                <w:lang w:val="lt-LT"/>
                <w14:ligatures w14:val="none"/>
              </w:rPr>
              <w:t xml:space="preserve">Šiukšlių dėžė – </w:t>
            </w:r>
            <w:proofErr w:type="spellStart"/>
            <w:r>
              <w:rPr>
                <w:rFonts w:ascii="Times New Roman" w:eastAsia="Calibri" w:hAnsi="Times New Roman" w:cs="Times New Roman"/>
                <w:kern w:val="0"/>
                <w:sz w:val="22"/>
                <w:szCs w:val="22"/>
                <w:lang w:val="lt-LT"/>
                <w14:ligatures w14:val="none"/>
              </w:rPr>
              <w:t>antivandalinė</w:t>
            </w:r>
            <w:proofErr w:type="spellEnd"/>
            <w:r>
              <w:rPr>
                <w:rFonts w:ascii="Times New Roman" w:eastAsia="Calibri" w:hAnsi="Times New Roman" w:cs="Times New Roman"/>
                <w:kern w:val="0"/>
                <w:sz w:val="22"/>
                <w:szCs w:val="22"/>
                <w:lang w:val="lt-LT"/>
                <w14:ligatures w14:val="none"/>
              </w:rPr>
              <w:t>.</w:t>
            </w:r>
          </w:p>
          <w:p w14:paraId="4370E9E0" w14:textId="233875E4" w:rsidR="000361E7" w:rsidRPr="00367FB7" w:rsidRDefault="006D1635" w:rsidP="00367FB7">
            <w:pPr>
              <w:spacing w:after="200" w:line="360" w:lineRule="auto"/>
              <w:ind w:left="174"/>
              <w:contextualSpacing/>
              <w:jc w:val="both"/>
              <w:rPr>
                <w:rFonts w:ascii="Times New Roman" w:eastAsia="Calibri" w:hAnsi="Times New Roman" w:cs="Times New Roman"/>
                <w:kern w:val="0"/>
                <w:sz w:val="22"/>
                <w:szCs w:val="22"/>
                <w:lang w:val="lt-LT"/>
                <w14:ligatures w14:val="none"/>
              </w:rPr>
            </w:pPr>
            <w:r>
              <w:rPr>
                <w:rFonts w:ascii="Times New Roman" w:eastAsia="Calibri" w:hAnsi="Times New Roman" w:cs="Times New Roman"/>
                <w:kern w:val="0"/>
                <w:sz w:val="22"/>
                <w:szCs w:val="22"/>
                <w:lang w:val="lt-LT"/>
                <w14:ligatures w14:val="none"/>
              </w:rPr>
              <w:t xml:space="preserve">Kabliukai – </w:t>
            </w:r>
            <w:proofErr w:type="spellStart"/>
            <w:r>
              <w:rPr>
                <w:rFonts w:ascii="Times New Roman" w:eastAsia="Calibri" w:hAnsi="Times New Roman" w:cs="Times New Roman"/>
                <w:kern w:val="0"/>
                <w:sz w:val="22"/>
                <w:szCs w:val="22"/>
                <w:lang w:val="lt-LT"/>
                <w14:ligatures w14:val="none"/>
              </w:rPr>
              <w:t>antivandaliniai</w:t>
            </w:r>
            <w:proofErr w:type="spellEnd"/>
            <w:r>
              <w:rPr>
                <w:rFonts w:ascii="Times New Roman" w:eastAsia="Calibri" w:hAnsi="Times New Roman" w:cs="Times New Roman"/>
                <w:kern w:val="0"/>
                <w:sz w:val="22"/>
                <w:szCs w:val="22"/>
                <w:lang w:val="lt-LT"/>
                <w14:ligatures w14:val="none"/>
              </w:rPr>
              <w:t>, ne mažiau 2 vnt.</w:t>
            </w:r>
            <w:r w:rsidR="000361E7" w:rsidRPr="00367FB7">
              <w:rPr>
                <w:rFonts w:ascii="Times New Roman" w:eastAsia="Calibri" w:hAnsi="Times New Roman" w:cs="Times New Roman"/>
                <w:kern w:val="0"/>
                <w:sz w:val="22"/>
                <w:szCs w:val="22"/>
                <w:lang w:val="lt-LT"/>
                <w14:ligatures w14:val="none"/>
              </w:rPr>
              <w:t xml:space="preserve"> </w:t>
            </w:r>
          </w:p>
        </w:tc>
      </w:tr>
      <w:tr w:rsidR="006503C0" w:rsidRPr="00AB1182" w14:paraId="69E0862F" w14:textId="77777777" w:rsidTr="00D60587">
        <w:trPr>
          <w:trHeight w:val="86"/>
        </w:trPr>
        <w:tc>
          <w:tcPr>
            <w:tcW w:w="1649" w:type="dxa"/>
            <w:tcBorders>
              <w:top w:val="single" w:sz="4" w:space="0" w:color="auto"/>
              <w:left w:val="single" w:sz="4" w:space="0" w:color="auto"/>
              <w:bottom w:val="single" w:sz="4" w:space="0" w:color="auto"/>
              <w:right w:val="single" w:sz="4" w:space="0" w:color="auto"/>
            </w:tcBorders>
          </w:tcPr>
          <w:p w14:paraId="670231F5" w14:textId="77777777" w:rsidR="006503C0" w:rsidRPr="006503C0" w:rsidRDefault="006503C0" w:rsidP="00367FB7">
            <w:pPr>
              <w:spacing w:after="200" w:line="360" w:lineRule="auto"/>
              <w:ind w:left="37"/>
              <w:contextualSpacing/>
              <w:jc w:val="center"/>
              <w:rPr>
                <w:rFonts w:ascii="Times New Roman" w:eastAsia="Calibri" w:hAnsi="Times New Roman" w:cs="Times New Roman"/>
                <w:b/>
                <w:bCs/>
                <w:kern w:val="0"/>
                <w:sz w:val="22"/>
                <w:szCs w:val="22"/>
                <w:lang w:val="lt-LT"/>
                <w14:ligatures w14:val="none"/>
              </w:rPr>
            </w:pPr>
            <w:proofErr w:type="spellStart"/>
            <w:r w:rsidRPr="006503C0">
              <w:rPr>
                <w:rFonts w:ascii="Times New Roman" w:eastAsia="Calibri" w:hAnsi="Times New Roman" w:cs="Times New Roman"/>
                <w:b/>
                <w:bCs/>
                <w:kern w:val="0"/>
                <w:sz w:val="22"/>
                <w:szCs w:val="22"/>
                <w:lang w:val="lt-LT"/>
                <w14:ligatures w14:val="none"/>
              </w:rPr>
              <w:lastRenderedPageBreak/>
              <w:t>Transporta-vimas</w:t>
            </w:r>
            <w:proofErr w:type="spellEnd"/>
            <w:r w:rsidRPr="006503C0">
              <w:rPr>
                <w:rFonts w:ascii="Times New Roman" w:eastAsia="Calibri" w:hAnsi="Times New Roman" w:cs="Times New Roman"/>
                <w:b/>
                <w:bCs/>
                <w:kern w:val="0"/>
                <w:sz w:val="22"/>
                <w:szCs w:val="22"/>
                <w:lang w:val="lt-LT"/>
                <w14:ligatures w14:val="none"/>
              </w:rPr>
              <w:t xml:space="preserve"> ir montavimas</w:t>
            </w:r>
          </w:p>
        </w:tc>
        <w:tc>
          <w:tcPr>
            <w:tcW w:w="7152" w:type="dxa"/>
            <w:tcBorders>
              <w:top w:val="single" w:sz="4" w:space="0" w:color="auto"/>
              <w:left w:val="single" w:sz="4" w:space="0" w:color="auto"/>
              <w:bottom w:val="single" w:sz="4" w:space="0" w:color="auto"/>
              <w:right w:val="single" w:sz="4" w:space="0" w:color="auto"/>
            </w:tcBorders>
          </w:tcPr>
          <w:p w14:paraId="5A437B5D" w14:textId="1E62AC50" w:rsidR="006503C0" w:rsidRPr="006503C0" w:rsidRDefault="006503C0" w:rsidP="00367FB7">
            <w:pPr>
              <w:spacing w:after="200" w:line="360" w:lineRule="auto"/>
              <w:ind w:left="174"/>
              <w:contextualSpacing/>
              <w:jc w:val="both"/>
              <w:rPr>
                <w:rFonts w:ascii="Times New Roman" w:eastAsia="Calibri" w:hAnsi="Times New Roman" w:cs="Times New Roman"/>
                <w:kern w:val="0"/>
                <w:sz w:val="22"/>
                <w:szCs w:val="22"/>
                <w:lang w:val="lt-LT"/>
                <w14:ligatures w14:val="none"/>
              </w:rPr>
            </w:pPr>
            <w:r w:rsidRPr="006503C0">
              <w:rPr>
                <w:rFonts w:ascii="Times New Roman" w:eastAsia="Calibri" w:hAnsi="Times New Roman" w:cs="Times New Roman"/>
                <w:kern w:val="0"/>
                <w:sz w:val="22"/>
                <w:szCs w:val="22"/>
                <w:lang w:val="lt-LT"/>
                <w14:ligatures w14:val="none"/>
              </w:rPr>
              <w:t xml:space="preserve">Pristatymą į objektą ir montavimą užtikrina Tiekėjas. </w:t>
            </w:r>
          </w:p>
        </w:tc>
      </w:tr>
      <w:tr w:rsidR="006D1635" w:rsidRPr="00AB1182" w14:paraId="19E1914F" w14:textId="77777777" w:rsidTr="00D60587">
        <w:trPr>
          <w:trHeight w:val="86"/>
        </w:trPr>
        <w:tc>
          <w:tcPr>
            <w:tcW w:w="1649" w:type="dxa"/>
            <w:tcBorders>
              <w:top w:val="single" w:sz="4" w:space="0" w:color="auto"/>
              <w:left w:val="single" w:sz="4" w:space="0" w:color="auto"/>
              <w:bottom w:val="single" w:sz="4" w:space="0" w:color="auto"/>
              <w:right w:val="single" w:sz="4" w:space="0" w:color="auto"/>
            </w:tcBorders>
          </w:tcPr>
          <w:p w14:paraId="422E0052" w14:textId="76A1898E" w:rsidR="006D1635" w:rsidRPr="006503C0" w:rsidRDefault="006D1635" w:rsidP="00367FB7">
            <w:pPr>
              <w:spacing w:after="200" w:line="360" w:lineRule="auto"/>
              <w:ind w:left="37"/>
              <w:contextualSpacing/>
              <w:jc w:val="center"/>
              <w:rPr>
                <w:rFonts w:ascii="Times New Roman" w:eastAsia="Calibri" w:hAnsi="Times New Roman" w:cs="Times New Roman"/>
                <w:b/>
                <w:bCs/>
                <w:kern w:val="0"/>
                <w:sz w:val="22"/>
                <w:szCs w:val="22"/>
                <w:lang w:val="lt-LT"/>
                <w14:ligatures w14:val="none"/>
              </w:rPr>
            </w:pPr>
            <w:r>
              <w:rPr>
                <w:rFonts w:ascii="Times New Roman" w:eastAsia="Calibri" w:hAnsi="Times New Roman" w:cs="Times New Roman"/>
                <w:b/>
                <w:bCs/>
                <w:kern w:val="0"/>
                <w:sz w:val="22"/>
                <w:szCs w:val="22"/>
                <w:lang w:val="lt-LT"/>
                <w14:ligatures w14:val="none"/>
              </w:rPr>
              <w:t>Kiti reikalavimai perdavimo-priėmimo metu</w:t>
            </w:r>
          </w:p>
        </w:tc>
        <w:tc>
          <w:tcPr>
            <w:tcW w:w="7152" w:type="dxa"/>
            <w:tcBorders>
              <w:top w:val="single" w:sz="4" w:space="0" w:color="auto"/>
              <w:left w:val="single" w:sz="4" w:space="0" w:color="auto"/>
              <w:bottom w:val="single" w:sz="4" w:space="0" w:color="auto"/>
              <w:right w:val="single" w:sz="4" w:space="0" w:color="auto"/>
            </w:tcBorders>
          </w:tcPr>
          <w:p w14:paraId="074EDD85" w14:textId="77777777" w:rsidR="006D1635" w:rsidRDefault="006D1635" w:rsidP="00367FB7">
            <w:pPr>
              <w:spacing w:after="200" w:line="360" w:lineRule="auto"/>
              <w:ind w:left="174"/>
              <w:contextualSpacing/>
              <w:jc w:val="both"/>
              <w:rPr>
                <w:rFonts w:ascii="Times New Roman" w:eastAsia="Calibri" w:hAnsi="Times New Roman" w:cs="Times New Roman"/>
                <w:kern w:val="0"/>
                <w:sz w:val="22"/>
                <w:szCs w:val="22"/>
                <w:lang w:val="lt-LT"/>
                <w14:ligatures w14:val="none"/>
              </w:rPr>
            </w:pPr>
            <w:r>
              <w:rPr>
                <w:rFonts w:ascii="Times New Roman" w:eastAsia="Calibri" w:hAnsi="Times New Roman" w:cs="Times New Roman"/>
                <w:kern w:val="0"/>
                <w:sz w:val="22"/>
                <w:szCs w:val="22"/>
                <w:lang w:val="lt-LT"/>
                <w14:ligatures w14:val="none"/>
              </w:rPr>
              <w:t>Dokumentas patvirtinantis, kad tualetui ir įrangai suteikiama ne mažiau kaip 24 mėnesių garantija nuo prekės perdavimo užsakovui dienos.</w:t>
            </w:r>
          </w:p>
          <w:p w14:paraId="79CF1EE8" w14:textId="1DA0B5A8" w:rsidR="006D1635" w:rsidRPr="006503C0" w:rsidRDefault="006D1635" w:rsidP="00367FB7">
            <w:pPr>
              <w:spacing w:after="200" w:line="360" w:lineRule="auto"/>
              <w:ind w:left="174"/>
              <w:contextualSpacing/>
              <w:jc w:val="both"/>
              <w:rPr>
                <w:rFonts w:ascii="Times New Roman" w:eastAsia="Calibri" w:hAnsi="Times New Roman" w:cs="Times New Roman"/>
                <w:kern w:val="0"/>
                <w:sz w:val="22"/>
                <w:szCs w:val="22"/>
                <w:lang w:val="lt-LT"/>
                <w14:ligatures w14:val="none"/>
              </w:rPr>
            </w:pPr>
            <w:r>
              <w:rPr>
                <w:rFonts w:ascii="Times New Roman" w:eastAsia="Calibri" w:hAnsi="Times New Roman" w:cs="Times New Roman"/>
                <w:kern w:val="0"/>
                <w:sz w:val="22"/>
                <w:szCs w:val="22"/>
                <w:lang w:val="lt-LT"/>
                <w14:ligatures w14:val="none"/>
              </w:rPr>
              <w:t>Tiekėjas kartu su perdavimo-priėmimo aktu turės pateikti tualeto gamybai naudotų medžiagų, gaminių, įrenginių atitikties deklaracijas, pasus.</w:t>
            </w:r>
          </w:p>
        </w:tc>
      </w:tr>
    </w:tbl>
    <w:p w14:paraId="042713B0" w14:textId="5560311B" w:rsidR="006503C0" w:rsidRDefault="006503C0" w:rsidP="00367FB7">
      <w:pPr>
        <w:spacing w:line="360" w:lineRule="auto"/>
        <w:rPr>
          <w:rFonts w:ascii="Times New Roman" w:hAnsi="Times New Roman" w:cs="Times New Roman"/>
          <w:sz w:val="22"/>
          <w:szCs w:val="22"/>
          <w:lang w:val="lt-LT"/>
        </w:rPr>
      </w:pPr>
    </w:p>
    <w:p w14:paraId="21F145D7" w14:textId="650F82DF" w:rsidR="00071747" w:rsidRPr="00071747" w:rsidRDefault="00071747" w:rsidP="00071747">
      <w:pPr>
        <w:spacing w:after="0" w:line="360" w:lineRule="auto"/>
        <w:rPr>
          <w:rFonts w:ascii="Times New Roman" w:hAnsi="Times New Roman" w:cs="Times New Roman"/>
          <w:b/>
          <w:sz w:val="22"/>
          <w:szCs w:val="22"/>
          <w:lang w:val="lt-LT"/>
        </w:rPr>
      </w:pPr>
      <w:r w:rsidRPr="00071747">
        <w:rPr>
          <w:rFonts w:ascii="Times New Roman" w:hAnsi="Times New Roman" w:cs="Times New Roman"/>
          <w:b/>
          <w:sz w:val="22"/>
          <w:szCs w:val="22"/>
          <w:lang w:val="lt-LT"/>
        </w:rPr>
        <w:t xml:space="preserve">Skuodo rajono savivaldybės administracijos </w:t>
      </w:r>
      <w:r w:rsidRPr="00071747">
        <w:rPr>
          <w:rFonts w:ascii="Times New Roman" w:hAnsi="Times New Roman" w:cs="Times New Roman"/>
          <w:b/>
          <w:sz w:val="22"/>
          <w:szCs w:val="22"/>
          <w:lang w:val="lt-LT"/>
        </w:rPr>
        <w:tab/>
      </w:r>
      <w:r w:rsidRPr="00071747">
        <w:rPr>
          <w:rFonts w:ascii="Times New Roman" w:hAnsi="Times New Roman" w:cs="Times New Roman"/>
          <w:b/>
          <w:sz w:val="22"/>
          <w:szCs w:val="22"/>
          <w:lang w:val="lt-LT"/>
        </w:rPr>
        <w:tab/>
      </w:r>
      <w:r w:rsidRPr="00071747">
        <w:rPr>
          <w:rFonts w:ascii="Times New Roman" w:hAnsi="Times New Roman" w:cs="Times New Roman"/>
          <w:b/>
          <w:sz w:val="22"/>
          <w:szCs w:val="22"/>
          <w:lang w:val="lt-LT"/>
        </w:rPr>
        <w:tab/>
      </w:r>
      <w:r w:rsidRPr="00071747">
        <w:rPr>
          <w:rFonts w:ascii="Times New Roman" w:hAnsi="Times New Roman" w:cs="Times New Roman"/>
          <w:b/>
          <w:sz w:val="22"/>
          <w:szCs w:val="22"/>
          <w:lang w:val="lt-LT"/>
        </w:rPr>
        <w:tab/>
        <w:t>Regina Ramanauskienė</w:t>
      </w:r>
    </w:p>
    <w:p w14:paraId="2DBE7D0F" w14:textId="223B9176" w:rsidR="00071747" w:rsidRPr="00071747" w:rsidRDefault="00071747" w:rsidP="00071747">
      <w:pPr>
        <w:spacing w:after="0" w:line="360" w:lineRule="auto"/>
        <w:rPr>
          <w:rFonts w:ascii="Times New Roman" w:hAnsi="Times New Roman" w:cs="Times New Roman"/>
          <w:b/>
          <w:sz w:val="22"/>
          <w:szCs w:val="22"/>
          <w:lang w:val="lt-LT"/>
        </w:rPr>
      </w:pPr>
      <w:r w:rsidRPr="00071747">
        <w:rPr>
          <w:rFonts w:ascii="Times New Roman" w:hAnsi="Times New Roman" w:cs="Times New Roman"/>
          <w:b/>
          <w:sz w:val="22"/>
          <w:szCs w:val="22"/>
          <w:lang w:val="lt-LT"/>
        </w:rPr>
        <w:t xml:space="preserve">Mosėdžio seniūnijos seniūnė </w:t>
      </w:r>
    </w:p>
    <w:p w14:paraId="62FBC6BE" w14:textId="4ACA7667" w:rsidR="00071747" w:rsidRPr="00071747" w:rsidRDefault="00071747" w:rsidP="00071747">
      <w:pPr>
        <w:spacing w:after="0" w:line="360" w:lineRule="auto"/>
        <w:rPr>
          <w:rFonts w:ascii="Times New Roman" w:hAnsi="Times New Roman" w:cs="Times New Roman"/>
          <w:b/>
          <w:sz w:val="22"/>
          <w:szCs w:val="22"/>
          <w:lang w:val="lt-LT"/>
        </w:rPr>
      </w:pPr>
      <w:r w:rsidRPr="00071747">
        <w:rPr>
          <w:rFonts w:ascii="Times New Roman" w:hAnsi="Times New Roman" w:cs="Times New Roman"/>
          <w:b/>
          <w:sz w:val="22"/>
          <w:szCs w:val="22"/>
          <w:lang w:val="lt-LT"/>
        </w:rPr>
        <w:t>Tel.: (0 686) 038 08</w:t>
      </w:r>
    </w:p>
    <w:p w14:paraId="523EFB51" w14:textId="0751B814" w:rsidR="00071747" w:rsidRPr="00071747" w:rsidRDefault="00071747" w:rsidP="00071747">
      <w:pPr>
        <w:spacing w:after="0" w:line="360" w:lineRule="auto"/>
        <w:rPr>
          <w:rFonts w:ascii="Times New Roman" w:hAnsi="Times New Roman" w:cs="Times New Roman"/>
          <w:b/>
          <w:sz w:val="22"/>
          <w:szCs w:val="22"/>
          <w:lang w:val="lt-LT"/>
        </w:rPr>
      </w:pPr>
      <w:r w:rsidRPr="00071747">
        <w:rPr>
          <w:rFonts w:ascii="Times New Roman" w:hAnsi="Times New Roman" w:cs="Times New Roman"/>
          <w:b/>
          <w:sz w:val="22"/>
          <w:szCs w:val="22"/>
          <w:lang w:val="lt-LT"/>
        </w:rPr>
        <w:t xml:space="preserve">El. p.: regina.ramanauskiene@skuodas.lt  </w:t>
      </w:r>
    </w:p>
    <w:p w14:paraId="7B97FF9A" w14:textId="77777777" w:rsidR="00071747" w:rsidRPr="00367FB7" w:rsidRDefault="00071747" w:rsidP="00071747">
      <w:pPr>
        <w:spacing w:line="360" w:lineRule="auto"/>
        <w:rPr>
          <w:rFonts w:ascii="Times New Roman" w:hAnsi="Times New Roman" w:cs="Times New Roman"/>
          <w:sz w:val="22"/>
          <w:szCs w:val="22"/>
          <w:lang w:val="lt-LT"/>
        </w:rPr>
      </w:pPr>
    </w:p>
    <w:sectPr w:rsidR="00071747" w:rsidRPr="00367FB7" w:rsidSect="00DC342A">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B43D800" w14:textId="77777777" w:rsidR="00457473" w:rsidRDefault="00457473" w:rsidP="00DC41E5">
      <w:pPr>
        <w:spacing w:after="0" w:line="240" w:lineRule="auto"/>
      </w:pPr>
      <w:r>
        <w:separator/>
      </w:r>
    </w:p>
  </w:endnote>
  <w:endnote w:type="continuationSeparator" w:id="0">
    <w:p w14:paraId="402BDB5C" w14:textId="77777777" w:rsidR="00457473" w:rsidRDefault="00457473" w:rsidP="00DC41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DB44A3" w14:textId="77777777" w:rsidR="00DC41E5" w:rsidRDefault="00DC41E5">
    <w:pPr>
      <w:pStyle w:val="Por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79272487"/>
      <w:docPartObj>
        <w:docPartGallery w:val="Page Numbers (Bottom of Page)"/>
        <w:docPartUnique/>
      </w:docPartObj>
    </w:sdtPr>
    <w:sdtEndPr/>
    <w:sdtContent>
      <w:p w14:paraId="0FE0E798" w14:textId="192CCDF9" w:rsidR="00DC41E5" w:rsidRDefault="00DC41E5">
        <w:pPr>
          <w:pStyle w:val="Porat"/>
          <w:jc w:val="center"/>
        </w:pPr>
        <w:r>
          <w:fldChar w:fldCharType="begin"/>
        </w:r>
        <w:r>
          <w:instrText>PAGE   \* MERGEFORMAT</w:instrText>
        </w:r>
        <w:r>
          <w:fldChar w:fldCharType="separate"/>
        </w:r>
        <w:r w:rsidR="00DB574B" w:rsidRPr="00DB574B">
          <w:rPr>
            <w:noProof/>
            <w:lang w:val="lt-LT"/>
          </w:rPr>
          <w:t>3</w:t>
        </w:r>
        <w:r>
          <w:fldChar w:fldCharType="end"/>
        </w:r>
      </w:p>
    </w:sdtContent>
  </w:sdt>
  <w:p w14:paraId="1A428BFB" w14:textId="77777777" w:rsidR="00DC41E5" w:rsidRDefault="00DC41E5">
    <w:pPr>
      <w:pStyle w:val="Pora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54D629" w14:textId="77777777" w:rsidR="00DC41E5" w:rsidRDefault="00DC41E5">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E7AB731" w14:textId="77777777" w:rsidR="00457473" w:rsidRDefault="00457473" w:rsidP="00DC41E5">
      <w:pPr>
        <w:spacing w:after="0" w:line="240" w:lineRule="auto"/>
      </w:pPr>
      <w:r>
        <w:separator/>
      </w:r>
    </w:p>
  </w:footnote>
  <w:footnote w:type="continuationSeparator" w:id="0">
    <w:p w14:paraId="22D3CEA1" w14:textId="77777777" w:rsidR="00457473" w:rsidRDefault="00457473" w:rsidP="00DC41E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BD8150" w14:textId="77777777" w:rsidR="00DC41E5" w:rsidRDefault="00DC41E5">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70794964"/>
      <w:docPartObj>
        <w:docPartGallery w:val="Page Numbers (Top of Page)"/>
        <w:docPartUnique/>
      </w:docPartObj>
    </w:sdtPr>
    <w:sdtEndPr/>
    <w:sdtContent>
      <w:p w14:paraId="5A4EBDF1" w14:textId="4C8EF223" w:rsidR="00DC342A" w:rsidRDefault="00DC342A">
        <w:pPr>
          <w:pStyle w:val="Antrats"/>
          <w:jc w:val="center"/>
        </w:pPr>
        <w:r>
          <w:fldChar w:fldCharType="begin"/>
        </w:r>
        <w:r>
          <w:instrText>PAGE   \* MERGEFORMAT</w:instrText>
        </w:r>
        <w:r>
          <w:fldChar w:fldCharType="separate"/>
        </w:r>
        <w:r w:rsidR="00DB574B" w:rsidRPr="00DB574B">
          <w:rPr>
            <w:noProof/>
            <w:lang w:val="lt-LT"/>
          </w:rPr>
          <w:t>3</w:t>
        </w:r>
        <w:r>
          <w:fldChar w:fldCharType="end"/>
        </w:r>
      </w:p>
    </w:sdtContent>
  </w:sdt>
  <w:p w14:paraId="0EC3EDCD" w14:textId="77777777" w:rsidR="00DC41E5" w:rsidRDefault="00DC41E5">
    <w:pPr>
      <w:pStyle w:val="Antrat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B72991" w14:textId="75719C2C" w:rsidR="009049AF" w:rsidRDefault="009049AF">
    <w:pPr>
      <w:pStyle w:val="Antrats"/>
      <w:jc w:val="center"/>
    </w:pPr>
  </w:p>
  <w:p w14:paraId="6B0E16D4" w14:textId="77777777" w:rsidR="00DC41E5" w:rsidRDefault="00DC41E5">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CB479F"/>
    <w:multiLevelType w:val="multilevel"/>
    <w:tmpl w:val="9486843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8"/>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298C"/>
    <w:rsid w:val="000361E7"/>
    <w:rsid w:val="00071747"/>
    <w:rsid w:val="000B1615"/>
    <w:rsid w:val="000B493F"/>
    <w:rsid w:val="00156689"/>
    <w:rsid w:val="0028679C"/>
    <w:rsid w:val="003122C4"/>
    <w:rsid w:val="00367FB7"/>
    <w:rsid w:val="00457473"/>
    <w:rsid w:val="00535A89"/>
    <w:rsid w:val="00543747"/>
    <w:rsid w:val="00555938"/>
    <w:rsid w:val="00560674"/>
    <w:rsid w:val="00586D80"/>
    <w:rsid w:val="005A298C"/>
    <w:rsid w:val="005C7318"/>
    <w:rsid w:val="006122EA"/>
    <w:rsid w:val="0062784C"/>
    <w:rsid w:val="00645F8C"/>
    <w:rsid w:val="006503C0"/>
    <w:rsid w:val="00685F96"/>
    <w:rsid w:val="006D1635"/>
    <w:rsid w:val="00741C9E"/>
    <w:rsid w:val="00743F47"/>
    <w:rsid w:val="007478EC"/>
    <w:rsid w:val="0076759D"/>
    <w:rsid w:val="007D3908"/>
    <w:rsid w:val="00804C17"/>
    <w:rsid w:val="00807B46"/>
    <w:rsid w:val="0088483E"/>
    <w:rsid w:val="008C77D6"/>
    <w:rsid w:val="008D06F9"/>
    <w:rsid w:val="009049AF"/>
    <w:rsid w:val="009A2473"/>
    <w:rsid w:val="00A0754E"/>
    <w:rsid w:val="00AB1182"/>
    <w:rsid w:val="00B6097A"/>
    <w:rsid w:val="00D52C44"/>
    <w:rsid w:val="00DB574B"/>
    <w:rsid w:val="00DC22EE"/>
    <w:rsid w:val="00DC342A"/>
    <w:rsid w:val="00DC41E5"/>
    <w:rsid w:val="00E014E1"/>
    <w:rsid w:val="00E9759F"/>
    <w:rsid w:val="00EE0DF0"/>
    <w:rsid w:val="00EE7832"/>
    <w:rsid w:val="00F11EF1"/>
    <w:rsid w:val="00F402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D7E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style>
  <w:style w:type="paragraph" w:styleId="Antrat1">
    <w:name w:val="heading 1"/>
    <w:basedOn w:val="prastasis"/>
    <w:next w:val="prastasis"/>
    <w:link w:val="Antrat1Diagrama"/>
    <w:uiPriority w:val="9"/>
    <w:qFormat/>
    <w:rsid w:val="005A298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5A298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5A298C"/>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5A298C"/>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5A298C"/>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5A298C"/>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5A298C"/>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5A298C"/>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5A298C"/>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A298C"/>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5A298C"/>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5A298C"/>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5A298C"/>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5A298C"/>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5A298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A298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A298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A298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A298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5A298C"/>
    <w:rPr>
      <w:rFonts w:asciiTheme="majorHAnsi" w:eastAsiaTheme="majorEastAsia" w:hAnsiTheme="majorHAnsi" w:cstheme="majorBidi"/>
      <w:spacing w:val="-10"/>
      <w:kern w:val="28"/>
      <w:sz w:val="56"/>
      <w:szCs w:val="56"/>
    </w:rPr>
  </w:style>
  <w:style w:type="paragraph" w:styleId="Antrinispavadinimas">
    <w:name w:val="Subtitle"/>
    <w:basedOn w:val="prastasis"/>
    <w:next w:val="prastasis"/>
    <w:link w:val="AntrinispavadinimasDiagrama"/>
    <w:uiPriority w:val="11"/>
    <w:qFormat/>
    <w:rsid w:val="005A298C"/>
    <w:pPr>
      <w:numPr>
        <w:ilvl w:val="1"/>
      </w:numPr>
    </w:pPr>
    <w:rPr>
      <w:rFonts w:eastAsiaTheme="majorEastAsia" w:cstheme="majorBidi"/>
      <w:color w:val="595959" w:themeColor="text1" w:themeTint="A6"/>
      <w:spacing w:val="15"/>
      <w:sz w:val="28"/>
      <w:szCs w:val="28"/>
    </w:rPr>
  </w:style>
  <w:style w:type="character" w:customStyle="1" w:styleId="AntrinispavadinimasDiagrama">
    <w:name w:val="Antrinis pavadinimas Diagrama"/>
    <w:basedOn w:val="Numatytasispastraiposriftas"/>
    <w:link w:val="Antrinispavadinimas"/>
    <w:uiPriority w:val="11"/>
    <w:rsid w:val="005A298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A298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5A298C"/>
    <w:rPr>
      <w:i/>
      <w:iCs/>
      <w:color w:val="404040" w:themeColor="text1" w:themeTint="BF"/>
    </w:rPr>
  </w:style>
  <w:style w:type="paragraph" w:styleId="Sraopastraipa">
    <w:name w:val="List Paragraph"/>
    <w:basedOn w:val="prastasis"/>
    <w:uiPriority w:val="34"/>
    <w:qFormat/>
    <w:rsid w:val="005A298C"/>
    <w:pPr>
      <w:ind w:left="720"/>
      <w:contextualSpacing/>
    </w:pPr>
  </w:style>
  <w:style w:type="character" w:styleId="Rykuspabraukimas">
    <w:name w:val="Intense Emphasis"/>
    <w:basedOn w:val="Numatytasispastraiposriftas"/>
    <w:uiPriority w:val="21"/>
    <w:qFormat/>
    <w:rsid w:val="005A298C"/>
    <w:rPr>
      <w:i/>
      <w:iCs/>
      <w:color w:val="2F5496" w:themeColor="accent1" w:themeShade="BF"/>
    </w:rPr>
  </w:style>
  <w:style w:type="paragraph" w:styleId="Iskirtacitata">
    <w:name w:val="Intense Quote"/>
    <w:basedOn w:val="prastasis"/>
    <w:next w:val="prastasis"/>
    <w:link w:val="IskirtacitataDiagrama"/>
    <w:uiPriority w:val="30"/>
    <w:qFormat/>
    <w:rsid w:val="005A298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5A298C"/>
    <w:rPr>
      <w:i/>
      <w:iCs/>
      <w:color w:val="2F5496" w:themeColor="accent1" w:themeShade="BF"/>
    </w:rPr>
  </w:style>
  <w:style w:type="character" w:styleId="Rykinuoroda">
    <w:name w:val="Intense Reference"/>
    <w:basedOn w:val="Numatytasispastraiposriftas"/>
    <w:uiPriority w:val="32"/>
    <w:qFormat/>
    <w:rsid w:val="005A298C"/>
    <w:rPr>
      <w:b/>
      <w:bCs/>
      <w:smallCaps/>
      <w:color w:val="2F5496" w:themeColor="accent1" w:themeShade="BF"/>
      <w:spacing w:val="5"/>
    </w:rPr>
  </w:style>
  <w:style w:type="paragraph" w:styleId="Antrats">
    <w:name w:val="header"/>
    <w:basedOn w:val="prastasis"/>
    <w:link w:val="AntratsDiagrama"/>
    <w:uiPriority w:val="99"/>
    <w:unhideWhenUsed/>
    <w:rsid w:val="00DC41E5"/>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C41E5"/>
  </w:style>
  <w:style w:type="paragraph" w:styleId="Porat">
    <w:name w:val="footer"/>
    <w:basedOn w:val="prastasis"/>
    <w:link w:val="PoratDiagrama"/>
    <w:uiPriority w:val="99"/>
    <w:unhideWhenUsed/>
    <w:rsid w:val="00DC41E5"/>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DC41E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style>
  <w:style w:type="paragraph" w:styleId="Antrat1">
    <w:name w:val="heading 1"/>
    <w:basedOn w:val="prastasis"/>
    <w:next w:val="prastasis"/>
    <w:link w:val="Antrat1Diagrama"/>
    <w:uiPriority w:val="9"/>
    <w:qFormat/>
    <w:rsid w:val="005A298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5A298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5A298C"/>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5A298C"/>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5A298C"/>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5A298C"/>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5A298C"/>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5A298C"/>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5A298C"/>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A298C"/>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5A298C"/>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5A298C"/>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5A298C"/>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5A298C"/>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5A298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A298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A298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A298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A298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5A298C"/>
    <w:rPr>
      <w:rFonts w:asciiTheme="majorHAnsi" w:eastAsiaTheme="majorEastAsia" w:hAnsiTheme="majorHAnsi" w:cstheme="majorBidi"/>
      <w:spacing w:val="-10"/>
      <w:kern w:val="28"/>
      <w:sz w:val="56"/>
      <w:szCs w:val="56"/>
    </w:rPr>
  </w:style>
  <w:style w:type="paragraph" w:styleId="Antrinispavadinimas">
    <w:name w:val="Subtitle"/>
    <w:basedOn w:val="prastasis"/>
    <w:next w:val="prastasis"/>
    <w:link w:val="AntrinispavadinimasDiagrama"/>
    <w:uiPriority w:val="11"/>
    <w:qFormat/>
    <w:rsid w:val="005A298C"/>
    <w:pPr>
      <w:numPr>
        <w:ilvl w:val="1"/>
      </w:numPr>
    </w:pPr>
    <w:rPr>
      <w:rFonts w:eastAsiaTheme="majorEastAsia" w:cstheme="majorBidi"/>
      <w:color w:val="595959" w:themeColor="text1" w:themeTint="A6"/>
      <w:spacing w:val="15"/>
      <w:sz w:val="28"/>
      <w:szCs w:val="28"/>
    </w:rPr>
  </w:style>
  <w:style w:type="character" w:customStyle="1" w:styleId="AntrinispavadinimasDiagrama">
    <w:name w:val="Antrinis pavadinimas Diagrama"/>
    <w:basedOn w:val="Numatytasispastraiposriftas"/>
    <w:link w:val="Antrinispavadinimas"/>
    <w:uiPriority w:val="11"/>
    <w:rsid w:val="005A298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A298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5A298C"/>
    <w:rPr>
      <w:i/>
      <w:iCs/>
      <w:color w:val="404040" w:themeColor="text1" w:themeTint="BF"/>
    </w:rPr>
  </w:style>
  <w:style w:type="paragraph" w:styleId="Sraopastraipa">
    <w:name w:val="List Paragraph"/>
    <w:basedOn w:val="prastasis"/>
    <w:uiPriority w:val="34"/>
    <w:qFormat/>
    <w:rsid w:val="005A298C"/>
    <w:pPr>
      <w:ind w:left="720"/>
      <w:contextualSpacing/>
    </w:pPr>
  </w:style>
  <w:style w:type="character" w:styleId="Rykuspabraukimas">
    <w:name w:val="Intense Emphasis"/>
    <w:basedOn w:val="Numatytasispastraiposriftas"/>
    <w:uiPriority w:val="21"/>
    <w:qFormat/>
    <w:rsid w:val="005A298C"/>
    <w:rPr>
      <w:i/>
      <w:iCs/>
      <w:color w:val="2F5496" w:themeColor="accent1" w:themeShade="BF"/>
    </w:rPr>
  </w:style>
  <w:style w:type="paragraph" w:styleId="Iskirtacitata">
    <w:name w:val="Intense Quote"/>
    <w:basedOn w:val="prastasis"/>
    <w:next w:val="prastasis"/>
    <w:link w:val="IskirtacitataDiagrama"/>
    <w:uiPriority w:val="30"/>
    <w:qFormat/>
    <w:rsid w:val="005A298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5A298C"/>
    <w:rPr>
      <w:i/>
      <w:iCs/>
      <w:color w:val="2F5496" w:themeColor="accent1" w:themeShade="BF"/>
    </w:rPr>
  </w:style>
  <w:style w:type="character" w:styleId="Rykinuoroda">
    <w:name w:val="Intense Reference"/>
    <w:basedOn w:val="Numatytasispastraiposriftas"/>
    <w:uiPriority w:val="32"/>
    <w:qFormat/>
    <w:rsid w:val="005A298C"/>
    <w:rPr>
      <w:b/>
      <w:bCs/>
      <w:smallCaps/>
      <w:color w:val="2F5496" w:themeColor="accent1" w:themeShade="BF"/>
      <w:spacing w:val="5"/>
    </w:rPr>
  </w:style>
  <w:style w:type="paragraph" w:styleId="Antrats">
    <w:name w:val="header"/>
    <w:basedOn w:val="prastasis"/>
    <w:link w:val="AntratsDiagrama"/>
    <w:uiPriority w:val="99"/>
    <w:unhideWhenUsed/>
    <w:rsid w:val="00DC41E5"/>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C41E5"/>
  </w:style>
  <w:style w:type="paragraph" w:styleId="Porat">
    <w:name w:val="footer"/>
    <w:basedOn w:val="prastasis"/>
    <w:link w:val="PoratDiagrama"/>
    <w:uiPriority w:val="99"/>
    <w:unhideWhenUsed/>
    <w:rsid w:val="00DC41E5"/>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DC41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2563</Words>
  <Characters>1461</Characters>
  <Application>Microsoft Office Word</Application>
  <DocSecurity>0</DocSecurity>
  <Lines>12</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4016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Petras Slavinskas</dc:creator>
  <cp:lastModifiedBy>Vida Tautkienė</cp:lastModifiedBy>
  <cp:revision>17</cp:revision>
  <dcterms:created xsi:type="dcterms:W3CDTF">2025-04-23T11:27:00Z</dcterms:created>
  <dcterms:modified xsi:type="dcterms:W3CDTF">2025-04-24T06:18:00Z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32d9cc592d83cd5c5549cff6819fed59e161d5843a9b98ee9861df93f57fe3f6</vt:lpwstr>
  </property>
</Properties>
</file>